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6" w:rsidRDefault="003F4CB1" w:rsidP="004879D2">
      <w:pPr>
        <w:pStyle w:val="2"/>
        <w:spacing w:line="480" w:lineRule="exact"/>
        <w:ind w:left="0" w:firstLine="0"/>
        <w:jc w:val="center"/>
        <w:rPr>
          <w:rFonts w:asciiTheme="majorEastAsia" w:eastAsiaTheme="majorEastAsia" w:hAnsiTheme="majorEastAsia"/>
          <w:b w:val="0"/>
          <w:sz w:val="36"/>
          <w:szCs w:val="36"/>
        </w:rPr>
      </w:pPr>
      <w:r w:rsidRPr="003F4CB1">
        <w:rPr>
          <w:rFonts w:asciiTheme="majorEastAsia" w:eastAsiaTheme="majorEastAsia" w:hAnsiTheme="majorEastAsia" w:hint="eastAsia"/>
          <w:b w:val="0"/>
          <w:sz w:val="36"/>
          <w:szCs w:val="36"/>
        </w:rPr>
        <w:t>实验室试剂冷藏及试剂出入库管理系统</w:t>
      </w:r>
      <w:r w:rsidR="00B445C0">
        <w:rPr>
          <w:rFonts w:asciiTheme="majorEastAsia" w:eastAsiaTheme="majorEastAsia" w:hAnsiTheme="majorEastAsia" w:hint="eastAsia"/>
          <w:b w:val="0"/>
          <w:sz w:val="36"/>
          <w:szCs w:val="36"/>
        </w:rPr>
        <w:t>项目</w:t>
      </w:r>
    </w:p>
    <w:p w:rsidR="005A2AE6" w:rsidRPr="00263876" w:rsidRDefault="00F33AFA" w:rsidP="004879D2">
      <w:pPr>
        <w:pStyle w:val="2"/>
        <w:spacing w:line="480" w:lineRule="exact"/>
        <w:ind w:left="0" w:firstLine="0"/>
        <w:jc w:val="center"/>
        <w:rPr>
          <w:rFonts w:asciiTheme="majorEastAsia" w:eastAsiaTheme="majorEastAsia" w:hAnsiTheme="majorEastAsia"/>
          <w:b w:val="0"/>
          <w:sz w:val="36"/>
          <w:szCs w:val="36"/>
        </w:rPr>
      </w:pPr>
      <w:r>
        <w:rPr>
          <w:rFonts w:asciiTheme="majorEastAsia" w:eastAsiaTheme="majorEastAsia" w:hAnsiTheme="majorEastAsia" w:hint="eastAsia"/>
          <w:b w:val="0"/>
          <w:sz w:val="36"/>
          <w:szCs w:val="36"/>
        </w:rPr>
        <w:t>磋商采购公告</w:t>
      </w:r>
    </w:p>
    <w:p w:rsidR="005A2AE6" w:rsidRDefault="005A2AE6" w:rsidP="005A2AE6">
      <w:pPr>
        <w:spacing w:line="480" w:lineRule="exact"/>
        <w:ind w:left="1" w:firstLineChars="200" w:firstLine="560"/>
        <w:rPr>
          <w:rFonts w:hAnsi="仿宋" w:cs="Times New Roman"/>
          <w:sz w:val="28"/>
          <w:szCs w:val="28"/>
        </w:rPr>
      </w:pPr>
      <w:r>
        <w:rPr>
          <w:rFonts w:hAnsi="仿宋" w:cs="Times New Roman" w:hint="eastAsia"/>
          <w:sz w:val="28"/>
          <w:szCs w:val="28"/>
        </w:rPr>
        <w:t>贵阳市</w:t>
      </w:r>
      <w:r w:rsidRPr="0005370A">
        <w:rPr>
          <w:rFonts w:hAnsi="仿宋" w:cs="Times New Roman" w:hint="eastAsia"/>
          <w:sz w:val="28"/>
          <w:szCs w:val="28"/>
        </w:rPr>
        <w:t>妇幼保健</w:t>
      </w:r>
      <w:r w:rsidRPr="00BC7632">
        <w:rPr>
          <w:rFonts w:hAnsi="仿宋" w:cs="Times New Roman" w:hint="eastAsia"/>
          <w:sz w:val="28"/>
          <w:szCs w:val="28"/>
        </w:rPr>
        <w:t>院拟对“</w:t>
      </w:r>
      <w:r w:rsidR="003F4CB1" w:rsidRPr="003F4CB1">
        <w:rPr>
          <w:rFonts w:hAnsi="仿宋" w:cs="Times New Roman" w:hint="eastAsia"/>
          <w:sz w:val="28"/>
          <w:szCs w:val="28"/>
        </w:rPr>
        <w:t>实验室试剂冷藏及试剂出入库管理系统</w:t>
      </w:r>
      <w:r w:rsidR="00270FE5" w:rsidRPr="00270FE5">
        <w:rPr>
          <w:rFonts w:hAnsi="仿宋" w:cs="Times New Roman" w:hint="eastAsia"/>
          <w:sz w:val="28"/>
          <w:szCs w:val="28"/>
        </w:rPr>
        <w:t>项目</w:t>
      </w:r>
      <w:r w:rsidRPr="00BC7632">
        <w:rPr>
          <w:rFonts w:hAnsi="仿宋" w:cs="Times New Roman" w:hint="eastAsia"/>
          <w:sz w:val="28"/>
          <w:szCs w:val="28"/>
        </w:rPr>
        <w:t>”</w:t>
      </w:r>
      <w:r w:rsidR="00F33AFA">
        <w:rPr>
          <w:rFonts w:hAnsi="仿宋" w:cs="Times New Roman" w:hint="eastAsia"/>
          <w:sz w:val="28"/>
          <w:szCs w:val="28"/>
        </w:rPr>
        <w:t>进行</w:t>
      </w:r>
      <w:r w:rsidRPr="0005370A">
        <w:rPr>
          <w:rFonts w:hAnsi="仿宋" w:cs="Times New Roman" w:hint="eastAsia"/>
          <w:sz w:val="28"/>
          <w:szCs w:val="28"/>
        </w:rPr>
        <w:t>竞争性磋商采购，欢迎符合资格条件的供应商投标</w:t>
      </w:r>
      <w:r>
        <w:rPr>
          <w:rFonts w:hAnsi="仿宋" w:cs="Times New Roman" w:hint="eastAsia"/>
          <w:sz w:val="28"/>
          <w:szCs w:val="28"/>
        </w:rPr>
        <w:t>，</w:t>
      </w:r>
      <w:r w:rsidRPr="0005370A">
        <w:rPr>
          <w:rFonts w:hAnsi="仿宋" w:cs="Times New Roman"/>
          <w:sz w:val="28"/>
          <w:szCs w:val="28"/>
        </w:rPr>
        <w:t>现将有关事项公告</w:t>
      </w:r>
      <w:r>
        <w:rPr>
          <w:rFonts w:hAnsi="仿宋" w:cs="Times New Roman"/>
          <w:sz w:val="28"/>
          <w:szCs w:val="28"/>
        </w:rPr>
        <w:t>如下</w:t>
      </w:r>
      <w:r w:rsidRPr="00D80AA9">
        <w:rPr>
          <w:rFonts w:hAnsi="仿宋" w:cs="Times New Roman"/>
          <w:sz w:val="28"/>
          <w:szCs w:val="28"/>
        </w:rPr>
        <w:t>：</w:t>
      </w:r>
    </w:p>
    <w:p w:rsidR="005A2AE6" w:rsidRPr="00F967A3" w:rsidRDefault="005A2AE6" w:rsidP="005A2AE6">
      <w:pPr>
        <w:pStyle w:val="a9"/>
        <w:numPr>
          <w:ilvl w:val="0"/>
          <w:numId w:val="1"/>
        </w:numPr>
        <w:spacing w:line="480" w:lineRule="exact"/>
        <w:ind w:firstLineChars="0"/>
        <w:rPr>
          <w:rFonts w:hAnsi="仿宋" w:cs="Times New Roman"/>
          <w:sz w:val="10"/>
          <w:szCs w:val="10"/>
        </w:rPr>
      </w:pPr>
      <w:r w:rsidRPr="00F967A3">
        <w:rPr>
          <w:rFonts w:hAnsi="仿宋" w:cs="Times New Roman"/>
          <w:sz w:val="28"/>
          <w:szCs w:val="28"/>
        </w:rPr>
        <w:t>采购项目描述</w:t>
      </w:r>
    </w:p>
    <w:tbl>
      <w:tblPr>
        <w:tblStyle w:val="a4"/>
        <w:tblW w:w="8390" w:type="dxa"/>
        <w:jc w:val="center"/>
        <w:tblInd w:w="1441" w:type="dxa"/>
        <w:tblLayout w:type="fixed"/>
        <w:tblLook w:val="04A0"/>
      </w:tblPr>
      <w:tblGrid>
        <w:gridCol w:w="709"/>
        <w:gridCol w:w="1417"/>
        <w:gridCol w:w="3120"/>
        <w:gridCol w:w="709"/>
        <w:gridCol w:w="850"/>
        <w:gridCol w:w="1585"/>
      </w:tblGrid>
      <w:tr w:rsidR="005A2AE6" w:rsidRPr="00D80AA9" w:rsidTr="003A64A7">
        <w:trPr>
          <w:trHeight w:val="748"/>
          <w:jc w:val="center"/>
        </w:trPr>
        <w:tc>
          <w:tcPr>
            <w:tcW w:w="709" w:type="dxa"/>
            <w:vAlign w:val="center"/>
          </w:tcPr>
          <w:p w:rsidR="005A2AE6" w:rsidRPr="00D80AA9" w:rsidRDefault="005A2AE6" w:rsidP="003A64A7">
            <w:pPr>
              <w:spacing w:line="3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5A2AE6" w:rsidRPr="00D80AA9" w:rsidRDefault="005A2AE6" w:rsidP="003A64A7">
            <w:pPr>
              <w:spacing w:line="3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80AA9">
              <w:rPr>
                <w:rFonts w:eastAsia="仿宋" w:hAnsi="仿宋"/>
                <w:b/>
                <w:sz w:val="28"/>
                <w:szCs w:val="28"/>
              </w:rPr>
              <w:t>项目编号</w:t>
            </w:r>
          </w:p>
        </w:tc>
        <w:tc>
          <w:tcPr>
            <w:tcW w:w="3120" w:type="dxa"/>
            <w:vAlign w:val="center"/>
          </w:tcPr>
          <w:p w:rsidR="005A2AE6" w:rsidRPr="00D80AA9" w:rsidRDefault="005A2AE6" w:rsidP="003A64A7">
            <w:pPr>
              <w:spacing w:line="3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sz w:val="28"/>
                <w:szCs w:val="28"/>
              </w:rPr>
              <w:t>项目</w:t>
            </w:r>
            <w:r w:rsidRPr="00D80AA9">
              <w:rPr>
                <w:rFonts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 w:rsidR="005A2AE6" w:rsidRPr="009F602F" w:rsidRDefault="005A2AE6" w:rsidP="003A64A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602F">
              <w:rPr>
                <w:rFonts w:ascii="仿宋" w:eastAsia="仿宋" w:hAnsi="仿宋" w:hint="eastAsia"/>
                <w:b/>
                <w:sz w:val="28"/>
                <w:szCs w:val="28"/>
              </w:rPr>
              <w:t>产地</w:t>
            </w:r>
          </w:p>
        </w:tc>
        <w:tc>
          <w:tcPr>
            <w:tcW w:w="850" w:type="dxa"/>
            <w:vAlign w:val="center"/>
          </w:tcPr>
          <w:p w:rsidR="005A2AE6" w:rsidRPr="00D80AA9" w:rsidRDefault="005A2AE6" w:rsidP="003A64A7">
            <w:pPr>
              <w:spacing w:line="3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80AA9">
              <w:rPr>
                <w:rFonts w:eastAsia="仿宋" w:hAnsi="仿宋"/>
                <w:b/>
                <w:sz w:val="28"/>
                <w:szCs w:val="28"/>
              </w:rPr>
              <w:t>数量</w:t>
            </w:r>
          </w:p>
        </w:tc>
        <w:tc>
          <w:tcPr>
            <w:tcW w:w="1585" w:type="dxa"/>
            <w:vAlign w:val="center"/>
          </w:tcPr>
          <w:p w:rsidR="005A2AE6" w:rsidRPr="00D80AA9" w:rsidRDefault="005A2AE6" w:rsidP="003D5218">
            <w:pPr>
              <w:spacing w:line="3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80AA9">
              <w:rPr>
                <w:rFonts w:eastAsia="仿宋" w:hAnsi="仿宋"/>
                <w:b/>
                <w:sz w:val="28"/>
                <w:szCs w:val="28"/>
              </w:rPr>
              <w:t>预算</w:t>
            </w:r>
            <w:r w:rsidR="00F07B6F">
              <w:rPr>
                <w:rFonts w:eastAsia="仿宋" w:hAnsi="仿宋" w:hint="eastAsia"/>
                <w:b/>
                <w:sz w:val="28"/>
                <w:szCs w:val="28"/>
              </w:rPr>
              <w:t>总价</w:t>
            </w:r>
          </w:p>
        </w:tc>
      </w:tr>
      <w:tr w:rsidR="00270FE5" w:rsidRPr="00D80AA9" w:rsidTr="001A6E93">
        <w:trPr>
          <w:trHeight w:val="1088"/>
          <w:jc w:val="center"/>
        </w:trPr>
        <w:tc>
          <w:tcPr>
            <w:tcW w:w="709" w:type="dxa"/>
            <w:vAlign w:val="center"/>
          </w:tcPr>
          <w:p w:rsidR="00270FE5" w:rsidRDefault="00ED3661" w:rsidP="003A64A7">
            <w:pPr>
              <w:spacing w:line="36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70FE5" w:rsidRDefault="00616C5F" w:rsidP="00D3013A">
            <w:pPr>
              <w:spacing w:line="360" w:lineRule="exact"/>
              <w:jc w:val="center"/>
              <w:rPr>
                <w:rFonts w:ascii="仿宋" w:hAnsi="仿宋" w:cs="宋体"/>
                <w:sz w:val="24"/>
                <w:szCs w:val="24"/>
              </w:rPr>
            </w:pPr>
            <w:r w:rsidRPr="00616C5F">
              <w:rPr>
                <w:rFonts w:ascii="仿宋" w:hAnsi="仿宋" w:cs="宋体"/>
                <w:sz w:val="24"/>
                <w:szCs w:val="24"/>
              </w:rPr>
              <w:t>20210</w:t>
            </w:r>
            <w:r w:rsidR="003F4CB1">
              <w:rPr>
                <w:rFonts w:ascii="仿宋" w:hAnsi="仿宋" w:cs="宋体" w:hint="eastAsia"/>
                <w:sz w:val="24"/>
                <w:szCs w:val="24"/>
              </w:rPr>
              <w:t>655</w:t>
            </w:r>
          </w:p>
        </w:tc>
        <w:tc>
          <w:tcPr>
            <w:tcW w:w="3120" w:type="dxa"/>
            <w:vAlign w:val="center"/>
          </w:tcPr>
          <w:p w:rsidR="00270FE5" w:rsidRPr="00616C5F" w:rsidRDefault="003F4CB1" w:rsidP="003A64A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CB1">
              <w:rPr>
                <w:rFonts w:ascii="仿宋" w:eastAsia="仿宋" w:hAnsi="仿宋" w:hint="eastAsia"/>
                <w:sz w:val="24"/>
                <w:szCs w:val="24"/>
              </w:rPr>
              <w:t>实验室试剂冷藏及试剂出入库管理系统</w:t>
            </w:r>
          </w:p>
        </w:tc>
        <w:tc>
          <w:tcPr>
            <w:tcW w:w="709" w:type="dxa"/>
            <w:vAlign w:val="center"/>
          </w:tcPr>
          <w:p w:rsidR="00270FE5" w:rsidRPr="00616C5F" w:rsidRDefault="00ED257A" w:rsidP="003A64A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国产</w:t>
            </w:r>
          </w:p>
        </w:tc>
        <w:tc>
          <w:tcPr>
            <w:tcW w:w="850" w:type="dxa"/>
            <w:vAlign w:val="center"/>
          </w:tcPr>
          <w:p w:rsidR="00270FE5" w:rsidRPr="00616C5F" w:rsidRDefault="003F4CB1" w:rsidP="003A64A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1585" w:type="dxa"/>
            <w:vAlign w:val="center"/>
          </w:tcPr>
          <w:p w:rsidR="00270FE5" w:rsidRPr="00616C5F" w:rsidRDefault="003F4CB1" w:rsidP="00270FE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D257A">
              <w:rPr>
                <w:rFonts w:ascii="仿宋" w:eastAsia="仿宋" w:hAnsi="仿宋" w:hint="eastAsia"/>
                <w:sz w:val="24"/>
                <w:szCs w:val="24"/>
              </w:rPr>
              <w:t>8万元</w:t>
            </w:r>
          </w:p>
        </w:tc>
      </w:tr>
    </w:tbl>
    <w:p w:rsidR="005A2AE6" w:rsidRPr="009B5DC7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>
        <w:rPr>
          <w:rFonts w:hAnsi="仿宋" w:cs="Times New Roman" w:hint="eastAsia"/>
          <w:sz w:val="28"/>
          <w:szCs w:val="28"/>
        </w:rPr>
        <w:t>二</w:t>
      </w:r>
      <w:r w:rsidRPr="009B5DC7">
        <w:rPr>
          <w:rFonts w:cs="Times New Roman"/>
          <w:sz w:val="28"/>
          <w:szCs w:val="28"/>
        </w:rPr>
        <w:t>、供应商及产品资格要求</w:t>
      </w:r>
    </w:p>
    <w:p w:rsidR="005A2AE6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 w:rsidRPr="00D80AA9">
        <w:rPr>
          <w:rFonts w:cs="Times New Roman"/>
          <w:sz w:val="28"/>
          <w:szCs w:val="28"/>
        </w:rPr>
        <w:t>1.</w:t>
      </w:r>
      <w:r w:rsidRPr="005E4A8A"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供应商</w:t>
      </w:r>
      <w:r w:rsidRPr="00B677B9">
        <w:rPr>
          <w:rFonts w:cs="Times New Roman" w:hint="eastAsia"/>
          <w:sz w:val="28"/>
          <w:szCs w:val="28"/>
        </w:rPr>
        <w:t>应具备《政府采购法》第二十二条资格条件</w:t>
      </w:r>
      <w:r w:rsidRPr="00EF6BA0">
        <w:rPr>
          <w:rFonts w:cs="Times New Roman" w:hint="eastAsia"/>
          <w:sz w:val="28"/>
          <w:szCs w:val="28"/>
        </w:rPr>
        <w:t>，具有独立承担民事责任的能力</w:t>
      </w:r>
      <w:r w:rsidRPr="009B5DC7">
        <w:rPr>
          <w:rFonts w:cs="Times New Roman"/>
          <w:sz w:val="28"/>
          <w:szCs w:val="28"/>
        </w:rPr>
        <w:t>；</w:t>
      </w:r>
      <w:r w:rsidRPr="002314A5">
        <w:rPr>
          <w:rFonts w:cs="Times New Roman" w:hint="eastAsia"/>
          <w:sz w:val="28"/>
          <w:szCs w:val="28"/>
        </w:rPr>
        <w:t>（提供法人或者其他组织的营业执照等证明文件）</w:t>
      </w:r>
    </w:p>
    <w:p w:rsidR="005A2AE6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 w:rsidRPr="00D80AA9">
        <w:rPr>
          <w:rFonts w:cs="Times New Roman"/>
          <w:sz w:val="28"/>
          <w:szCs w:val="28"/>
        </w:rPr>
        <w:t>2.</w:t>
      </w:r>
      <w:r w:rsidRPr="005E4A8A">
        <w:rPr>
          <w:rFonts w:cs="Times New Roman" w:hint="eastAsia"/>
          <w:sz w:val="28"/>
          <w:szCs w:val="28"/>
        </w:rPr>
        <w:t xml:space="preserve"> </w:t>
      </w:r>
      <w:r w:rsidR="007F3771" w:rsidRPr="007F3771">
        <w:rPr>
          <w:rFonts w:cs="Times New Roman" w:hint="eastAsia"/>
          <w:sz w:val="28"/>
          <w:szCs w:val="28"/>
        </w:rPr>
        <w:t>所投产品如作为医疗器械管理的，</w:t>
      </w:r>
      <w:r w:rsidRPr="0092244D">
        <w:rPr>
          <w:rFonts w:cs="Times New Roman" w:hint="eastAsia"/>
          <w:sz w:val="28"/>
          <w:szCs w:val="28"/>
        </w:rPr>
        <w:t>需提供相关医疗器械注册证；有效的《中华人民共和国医疗器械生产许可证》或《中华人民共和国医疗器械经营企业许可证》或医疗器械经营备案证等相关证明文件</w:t>
      </w:r>
      <w:r>
        <w:rPr>
          <w:rFonts w:cs="Times New Roman" w:hint="eastAsia"/>
          <w:sz w:val="28"/>
          <w:szCs w:val="28"/>
        </w:rPr>
        <w:t>；</w:t>
      </w:r>
    </w:p>
    <w:p w:rsidR="005A2AE6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3.</w:t>
      </w:r>
      <w:r w:rsidRPr="00774F07"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须提供生产厂家或代理商的产品授权函；</w:t>
      </w:r>
    </w:p>
    <w:p w:rsidR="005A2AE6" w:rsidRPr="009B5DC7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 w:rsidRPr="00774F07"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9B5DC7">
        <w:rPr>
          <w:rFonts w:cs="Times New Roman" w:hint="eastAsia"/>
          <w:sz w:val="28"/>
          <w:szCs w:val="28"/>
        </w:rPr>
        <w:t>不接受联合体</w:t>
      </w:r>
      <w:r>
        <w:rPr>
          <w:rFonts w:cs="Times New Roman" w:hint="eastAsia"/>
          <w:sz w:val="28"/>
          <w:szCs w:val="28"/>
        </w:rPr>
        <w:t>投标</w:t>
      </w:r>
      <w:r w:rsidRPr="009B5DC7">
        <w:rPr>
          <w:rFonts w:cs="Times New Roman" w:hint="eastAsia"/>
          <w:sz w:val="28"/>
          <w:szCs w:val="28"/>
        </w:rPr>
        <w:t>。</w:t>
      </w:r>
    </w:p>
    <w:p w:rsidR="005A2AE6" w:rsidRPr="00701C79" w:rsidRDefault="005A2AE6" w:rsidP="005A2AE6">
      <w:pPr>
        <w:spacing w:line="480" w:lineRule="exact"/>
        <w:ind w:left="1"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三</w:t>
      </w:r>
      <w:r w:rsidRPr="00701C79">
        <w:rPr>
          <w:rFonts w:cs="Times New Roman"/>
          <w:sz w:val="28"/>
          <w:szCs w:val="28"/>
        </w:rPr>
        <w:t>、</w:t>
      </w:r>
      <w:r w:rsidRPr="00701C79">
        <w:rPr>
          <w:rFonts w:cs="Times New Roman" w:hint="eastAsia"/>
          <w:sz w:val="28"/>
          <w:szCs w:val="28"/>
        </w:rPr>
        <w:t>报名</w:t>
      </w:r>
      <w:r w:rsidRPr="00701C79">
        <w:rPr>
          <w:rFonts w:cs="Times New Roman"/>
          <w:sz w:val="28"/>
          <w:szCs w:val="28"/>
        </w:rPr>
        <w:t>时间</w:t>
      </w:r>
      <w:r w:rsidRPr="00701C79">
        <w:rPr>
          <w:rFonts w:cs="Times New Roman" w:hint="eastAsia"/>
          <w:sz w:val="28"/>
          <w:szCs w:val="28"/>
        </w:rPr>
        <w:t>及</w:t>
      </w:r>
      <w:r w:rsidRPr="00701C79">
        <w:rPr>
          <w:rFonts w:cs="Times New Roman"/>
          <w:sz w:val="28"/>
          <w:szCs w:val="28"/>
        </w:rPr>
        <w:t>方式：</w:t>
      </w:r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 w:rsidRPr="00701C79">
        <w:rPr>
          <w:rFonts w:cs="Times New Roman"/>
          <w:sz w:val="28"/>
          <w:szCs w:val="28"/>
        </w:rPr>
        <w:t xml:space="preserve">1. </w:t>
      </w:r>
      <w:r>
        <w:rPr>
          <w:rFonts w:cs="Times New Roman" w:hint="eastAsia"/>
          <w:sz w:val="28"/>
          <w:szCs w:val="28"/>
        </w:rPr>
        <w:t>报名时</w:t>
      </w:r>
      <w:r w:rsidRPr="00FA5575">
        <w:rPr>
          <w:rFonts w:cs="Times New Roman" w:hint="eastAsia"/>
          <w:sz w:val="28"/>
          <w:szCs w:val="28"/>
        </w:rPr>
        <w:t>间：</w:t>
      </w:r>
      <w:r w:rsidRPr="00FA5575">
        <w:rPr>
          <w:rFonts w:cs="Times New Roman" w:hint="eastAsia"/>
          <w:sz w:val="28"/>
          <w:szCs w:val="28"/>
        </w:rPr>
        <w:t>2021</w:t>
      </w:r>
      <w:r w:rsidRPr="00FA5575">
        <w:rPr>
          <w:rFonts w:cs="Times New Roman"/>
          <w:sz w:val="28"/>
          <w:szCs w:val="28"/>
        </w:rPr>
        <w:t>年</w:t>
      </w:r>
      <w:r w:rsidR="007A3A0B">
        <w:rPr>
          <w:rFonts w:cs="Times New Roman" w:hint="eastAsia"/>
          <w:sz w:val="28"/>
          <w:szCs w:val="28"/>
        </w:rPr>
        <w:t>12</w:t>
      </w:r>
      <w:r w:rsidRPr="00FA5575">
        <w:rPr>
          <w:rFonts w:cs="Times New Roman"/>
          <w:sz w:val="28"/>
          <w:szCs w:val="28"/>
        </w:rPr>
        <w:t>月</w:t>
      </w:r>
      <w:r w:rsidR="007A3A0B">
        <w:rPr>
          <w:rFonts w:cs="Times New Roman" w:hint="eastAsia"/>
          <w:sz w:val="28"/>
          <w:szCs w:val="28"/>
        </w:rPr>
        <w:t>15</w:t>
      </w:r>
      <w:r w:rsidRPr="00FA5575">
        <w:rPr>
          <w:rFonts w:cs="Times New Roman"/>
          <w:sz w:val="28"/>
          <w:szCs w:val="28"/>
        </w:rPr>
        <w:t>日</w:t>
      </w:r>
      <w:r w:rsidR="00054C90">
        <w:rPr>
          <w:rFonts w:cs="Times New Roman" w:hint="eastAsia"/>
          <w:sz w:val="28"/>
          <w:szCs w:val="28"/>
        </w:rPr>
        <w:t xml:space="preserve"> </w:t>
      </w:r>
      <w:r w:rsidRPr="00FA5575">
        <w:rPr>
          <w:rFonts w:cs="Times New Roman"/>
          <w:sz w:val="28"/>
          <w:szCs w:val="28"/>
        </w:rPr>
        <w:t>至</w:t>
      </w:r>
      <w:r w:rsidRPr="00FA5575">
        <w:rPr>
          <w:rFonts w:cs="Times New Roman" w:hint="eastAsia"/>
          <w:sz w:val="28"/>
          <w:szCs w:val="28"/>
        </w:rPr>
        <w:t xml:space="preserve"> 2021</w:t>
      </w:r>
      <w:r w:rsidRPr="00FA5575">
        <w:rPr>
          <w:rFonts w:cs="Times New Roman"/>
          <w:sz w:val="28"/>
          <w:szCs w:val="28"/>
        </w:rPr>
        <w:t>年</w:t>
      </w:r>
      <w:r w:rsidR="007A3A0B">
        <w:rPr>
          <w:rFonts w:cs="Times New Roman" w:hint="eastAsia"/>
          <w:sz w:val="28"/>
          <w:szCs w:val="28"/>
        </w:rPr>
        <w:t>12</w:t>
      </w:r>
      <w:r w:rsidRPr="00FA5575">
        <w:rPr>
          <w:rFonts w:cs="Times New Roman"/>
          <w:sz w:val="28"/>
          <w:szCs w:val="28"/>
        </w:rPr>
        <w:t>月</w:t>
      </w:r>
      <w:r w:rsidR="007A3A0B">
        <w:rPr>
          <w:rFonts w:cs="Times New Roman" w:hint="eastAsia"/>
          <w:sz w:val="28"/>
          <w:szCs w:val="28"/>
        </w:rPr>
        <w:t>21</w:t>
      </w:r>
      <w:r w:rsidRPr="00FA5575">
        <w:rPr>
          <w:rFonts w:cs="Times New Roman"/>
          <w:sz w:val="28"/>
          <w:szCs w:val="28"/>
        </w:rPr>
        <w:t>日</w:t>
      </w:r>
      <w:r w:rsidR="00054C90">
        <w:rPr>
          <w:rFonts w:cs="Times New Roman" w:hint="eastAsia"/>
          <w:sz w:val="28"/>
          <w:szCs w:val="28"/>
        </w:rPr>
        <w:t xml:space="preserve"> </w:t>
      </w:r>
      <w:r w:rsidRPr="00FA5575">
        <w:rPr>
          <w:rFonts w:cs="Times New Roman" w:hint="eastAsia"/>
          <w:sz w:val="28"/>
          <w:szCs w:val="28"/>
        </w:rPr>
        <w:t xml:space="preserve"> </w:t>
      </w:r>
      <w:r w:rsidRPr="00701C79">
        <w:rPr>
          <w:rFonts w:cs="Times New Roman" w:hint="eastAsia"/>
          <w:sz w:val="28"/>
          <w:szCs w:val="28"/>
        </w:rPr>
        <w:t>。</w:t>
      </w:r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 w:rsidRPr="00701C79">
        <w:rPr>
          <w:rFonts w:cs="Times New Roman"/>
          <w:sz w:val="28"/>
          <w:szCs w:val="28"/>
        </w:rPr>
        <w:t>2.</w:t>
      </w:r>
      <w:r w:rsidRPr="00701C79">
        <w:rPr>
          <w:rFonts w:cs="Times New Roman" w:hint="eastAsia"/>
          <w:sz w:val="28"/>
          <w:szCs w:val="28"/>
        </w:rPr>
        <w:t xml:space="preserve"> </w:t>
      </w:r>
      <w:r w:rsidRPr="00701C79">
        <w:rPr>
          <w:rFonts w:cs="Times New Roman" w:hint="eastAsia"/>
          <w:sz w:val="28"/>
          <w:szCs w:val="28"/>
        </w:rPr>
        <w:t>报名方式：现场报名或网络报名</w:t>
      </w:r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 w:rsidRPr="00701C79">
        <w:rPr>
          <w:rFonts w:cs="Times New Roman" w:hint="eastAsia"/>
          <w:sz w:val="28"/>
          <w:szCs w:val="28"/>
        </w:rPr>
        <w:t>（</w:t>
      </w:r>
      <w:r w:rsidRPr="00701C79">
        <w:rPr>
          <w:rFonts w:cs="Times New Roman" w:hint="eastAsia"/>
          <w:sz w:val="28"/>
          <w:szCs w:val="28"/>
        </w:rPr>
        <w:t>1</w:t>
      </w:r>
      <w:r w:rsidRPr="00701C79">
        <w:rPr>
          <w:rFonts w:cs="Times New Roman" w:hint="eastAsia"/>
          <w:sz w:val="28"/>
          <w:szCs w:val="28"/>
        </w:rPr>
        <w:t>）现场报名：</w:t>
      </w:r>
      <w:r w:rsidRPr="00701C79">
        <w:rPr>
          <w:rFonts w:cs="Times New Roman"/>
          <w:sz w:val="28"/>
          <w:szCs w:val="28"/>
        </w:rPr>
        <w:t>于</w:t>
      </w:r>
      <w:r w:rsidRPr="00701C79">
        <w:rPr>
          <w:rFonts w:cs="Times New Roman" w:hint="eastAsia"/>
          <w:sz w:val="28"/>
          <w:szCs w:val="28"/>
        </w:rPr>
        <w:t>报名期限内</w:t>
      </w:r>
      <w:r w:rsidRPr="00701C79">
        <w:rPr>
          <w:rFonts w:cs="Times New Roman"/>
          <w:sz w:val="28"/>
          <w:szCs w:val="28"/>
        </w:rPr>
        <w:t>，</w:t>
      </w:r>
      <w:r w:rsidRPr="00701C79">
        <w:rPr>
          <w:rFonts w:cs="Times New Roman" w:hint="eastAsia"/>
          <w:sz w:val="28"/>
          <w:szCs w:val="28"/>
        </w:rPr>
        <w:t>携带</w:t>
      </w:r>
      <w:r>
        <w:rPr>
          <w:rFonts w:cs="Times New Roman" w:hint="eastAsia"/>
          <w:sz w:val="28"/>
          <w:szCs w:val="28"/>
        </w:rPr>
        <w:t>相关</w:t>
      </w:r>
      <w:r w:rsidRPr="00701C79">
        <w:rPr>
          <w:rFonts w:cs="Times New Roman" w:hint="eastAsia"/>
          <w:sz w:val="28"/>
          <w:szCs w:val="28"/>
        </w:rPr>
        <w:t>报名</w:t>
      </w:r>
      <w:r>
        <w:rPr>
          <w:rFonts w:cs="Times New Roman" w:hint="eastAsia"/>
          <w:sz w:val="28"/>
          <w:szCs w:val="28"/>
        </w:rPr>
        <w:t>资质</w:t>
      </w:r>
      <w:r w:rsidRPr="00701C79">
        <w:rPr>
          <w:rFonts w:cs="Times New Roman" w:hint="eastAsia"/>
          <w:sz w:val="28"/>
          <w:szCs w:val="28"/>
        </w:rPr>
        <w:t>材料（加盖公章）到融资采购办报名登记。</w:t>
      </w:r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 w:rsidRPr="00701C79">
        <w:rPr>
          <w:rFonts w:cs="Times New Roman" w:hint="eastAsia"/>
          <w:sz w:val="28"/>
          <w:szCs w:val="28"/>
        </w:rPr>
        <w:t>（</w:t>
      </w:r>
      <w:r w:rsidRPr="00701C79">
        <w:rPr>
          <w:rFonts w:cs="Times New Roman" w:hint="eastAsia"/>
          <w:sz w:val="28"/>
          <w:szCs w:val="28"/>
        </w:rPr>
        <w:t>2</w:t>
      </w:r>
      <w:r w:rsidRPr="00701C79">
        <w:rPr>
          <w:rFonts w:cs="Times New Roman" w:hint="eastAsia"/>
          <w:sz w:val="28"/>
          <w:szCs w:val="28"/>
        </w:rPr>
        <w:t>）网络报名：</w:t>
      </w:r>
      <w:r w:rsidRPr="00701C79">
        <w:rPr>
          <w:rFonts w:cs="Times New Roman"/>
          <w:sz w:val="28"/>
          <w:szCs w:val="28"/>
        </w:rPr>
        <w:t>于</w:t>
      </w:r>
      <w:r w:rsidRPr="00701C79">
        <w:rPr>
          <w:rFonts w:cs="Times New Roman" w:hint="eastAsia"/>
          <w:sz w:val="28"/>
          <w:szCs w:val="28"/>
        </w:rPr>
        <w:t>报名期限内</w:t>
      </w:r>
      <w:r w:rsidRPr="00701C79">
        <w:rPr>
          <w:rFonts w:cs="Times New Roman"/>
          <w:sz w:val="28"/>
          <w:szCs w:val="28"/>
        </w:rPr>
        <w:t>，</w:t>
      </w:r>
      <w:r w:rsidRPr="00701C79">
        <w:rPr>
          <w:rFonts w:cs="Times New Roman" w:hint="eastAsia"/>
          <w:sz w:val="28"/>
          <w:szCs w:val="28"/>
        </w:rPr>
        <w:t>扫描</w:t>
      </w:r>
      <w:r>
        <w:rPr>
          <w:rFonts w:cs="Times New Roman" w:hint="eastAsia"/>
          <w:sz w:val="28"/>
          <w:szCs w:val="28"/>
        </w:rPr>
        <w:t>相关</w:t>
      </w:r>
      <w:r w:rsidRPr="00701C79">
        <w:rPr>
          <w:rFonts w:cs="Times New Roman" w:hint="eastAsia"/>
          <w:sz w:val="28"/>
          <w:szCs w:val="28"/>
        </w:rPr>
        <w:t>报名</w:t>
      </w:r>
      <w:r>
        <w:rPr>
          <w:rFonts w:cs="Times New Roman" w:hint="eastAsia"/>
          <w:sz w:val="28"/>
          <w:szCs w:val="28"/>
        </w:rPr>
        <w:t>资质</w:t>
      </w:r>
      <w:r w:rsidRPr="00701C79">
        <w:rPr>
          <w:rFonts w:cs="Times New Roman" w:hint="eastAsia"/>
          <w:sz w:val="28"/>
          <w:szCs w:val="28"/>
        </w:rPr>
        <w:t>材料（加盖公章）电子版（</w:t>
      </w:r>
      <w:r w:rsidRPr="005256E1">
        <w:rPr>
          <w:rFonts w:cs="Times New Roman" w:hint="eastAsia"/>
          <w:b/>
          <w:sz w:val="28"/>
          <w:szCs w:val="28"/>
        </w:rPr>
        <w:t>格式要求：</w:t>
      </w:r>
      <w:r w:rsidRPr="005256E1">
        <w:rPr>
          <w:rFonts w:cs="Times New Roman" w:hint="eastAsia"/>
          <w:b/>
          <w:sz w:val="28"/>
          <w:szCs w:val="28"/>
        </w:rPr>
        <w:t>PDF</w:t>
      </w:r>
      <w:r w:rsidRPr="00701C79">
        <w:rPr>
          <w:rFonts w:cs="Times New Roman" w:hint="eastAsia"/>
          <w:sz w:val="28"/>
          <w:szCs w:val="28"/>
        </w:rPr>
        <w:t>），发送至邮箱：</w:t>
      </w:r>
      <w:hyperlink r:id="rId7" w:history="1">
        <w:r w:rsidRPr="00D14E94">
          <w:rPr>
            <w:rStyle w:val="a3"/>
            <w:rFonts w:cs="Times New Roman" w:hint="eastAsia"/>
            <w:sz w:val="28"/>
            <w:szCs w:val="28"/>
          </w:rPr>
          <w:t>1503953226@qq.com</w:t>
        </w:r>
      </w:hyperlink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 w:rsidRPr="00701C79">
        <w:rPr>
          <w:rFonts w:cs="Times New Roman" w:hint="eastAsia"/>
          <w:sz w:val="28"/>
          <w:szCs w:val="28"/>
        </w:rPr>
        <w:lastRenderedPageBreak/>
        <w:t>3.</w:t>
      </w: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报名供应商需在报名</w:t>
      </w:r>
      <w:r w:rsidRPr="002E4C98">
        <w:rPr>
          <w:rFonts w:cs="Times New Roman" w:hint="eastAsia"/>
          <w:sz w:val="28"/>
          <w:szCs w:val="28"/>
        </w:rPr>
        <w:t>时间内将</w:t>
      </w:r>
      <w:r>
        <w:rPr>
          <w:rFonts w:ascii="宋体" w:hAnsi="宋体" w:hint="eastAsia"/>
          <w:sz w:val="28"/>
          <w:szCs w:val="28"/>
        </w:rPr>
        <w:t>报名</w:t>
      </w:r>
      <w:r w:rsidRPr="00BB77D9">
        <w:rPr>
          <w:rFonts w:ascii="宋体" w:hAnsi="宋体" w:hint="eastAsia"/>
          <w:sz w:val="28"/>
          <w:szCs w:val="28"/>
        </w:rPr>
        <w:t>文件</w:t>
      </w:r>
      <w:r>
        <w:rPr>
          <w:rFonts w:ascii="宋体" w:hAnsi="宋体" w:hint="eastAsia"/>
          <w:sz w:val="28"/>
          <w:szCs w:val="28"/>
        </w:rPr>
        <w:t>（具体要求详见附件）</w:t>
      </w:r>
      <w:r w:rsidRPr="002E4C98">
        <w:rPr>
          <w:rFonts w:cs="Times New Roman" w:hint="eastAsia"/>
          <w:sz w:val="28"/>
          <w:szCs w:val="28"/>
        </w:rPr>
        <w:t>以</w:t>
      </w:r>
      <w:r>
        <w:rPr>
          <w:rFonts w:cs="Times New Roman" w:hint="eastAsia"/>
          <w:sz w:val="28"/>
          <w:szCs w:val="28"/>
        </w:rPr>
        <w:t>现场或者网络报名方式递交给我院融资采购办。</w:t>
      </w:r>
    </w:p>
    <w:p w:rsidR="005A2AE6" w:rsidRPr="00701C79" w:rsidRDefault="005A2AE6" w:rsidP="005A2AE6">
      <w:pPr>
        <w:spacing w:line="480" w:lineRule="exact"/>
        <w:ind w:left="1" w:firstLineChars="150" w:firstLine="42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四</w:t>
      </w:r>
      <w:r>
        <w:rPr>
          <w:rFonts w:cs="Times New Roman"/>
          <w:sz w:val="28"/>
          <w:szCs w:val="28"/>
        </w:rPr>
        <w:t>、</w:t>
      </w:r>
      <w:proofErr w:type="gramStart"/>
      <w:r>
        <w:rPr>
          <w:rFonts w:cs="Times New Roman"/>
          <w:sz w:val="28"/>
          <w:szCs w:val="28"/>
        </w:rPr>
        <w:t>提交</w:t>
      </w:r>
      <w:r>
        <w:rPr>
          <w:rFonts w:cs="Times New Roman" w:hint="eastAsia"/>
          <w:sz w:val="28"/>
          <w:szCs w:val="28"/>
        </w:rPr>
        <w:t>磋商</w:t>
      </w:r>
      <w:proofErr w:type="gramEnd"/>
      <w:r w:rsidR="002A6131">
        <w:rPr>
          <w:rFonts w:cs="Times New Roman"/>
          <w:sz w:val="28"/>
          <w:szCs w:val="28"/>
        </w:rPr>
        <w:t>文件截止时间：</w:t>
      </w:r>
      <w:r w:rsidR="002A6131">
        <w:rPr>
          <w:rFonts w:cs="Times New Roman" w:hint="eastAsia"/>
          <w:sz w:val="28"/>
          <w:szCs w:val="28"/>
        </w:rPr>
        <w:t>磋商</w:t>
      </w:r>
      <w:r w:rsidRPr="00701C79">
        <w:rPr>
          <w:rFonts w:cs="Times New Roman"/>
          <w:sz w:val="28"/>
          <w:szCs w:val="28"/>
        </w:rPr>
        <w:t>前</w:t>
      </w:r>
    </w:p>
    <w:p w:rsidR="005A2AE6" w:rsidRDefault="005A2AE6" w:rsidP="00D75506">
      <w:pPr>
        <w:spacing w:line="480" w:lineRule="exact"/>
        <w:ind w:firstLineChars="150" w:firstLine="42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五</w:t>
      </w:r>
      <w:r w:rsidRPr="00701C79">
        <w:rPr>
          <w:rFonts w:cs="Times New Roman"/>
          <w:sz w:val="28"/>
          <w:szCs w:val="28"/>
        </w:rPr>
        <w:t>、</w:t>
      </w:r>
      <w:r w:rsidR="002A6131">
        <w:rPr>
          <w:rFonts w:cs="Times New Roman" w:hint="eastAsia"/>
          <w:sz w:val="28"/>
          <w:szCs w:val="28"/>
        </w:rPr>
        <w:t>磋商</w:t>
      </w:r>
      <w:r w:rsidRPr="00701C79">
        <w:rPr>
          <w:rFonts w:cs="Times New Roman"/>
          <w:sz w:val="28"/>
          <w:szCs w:val="28"/>
        </w:rPr>
        <w:t>时间、地点：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202</w:t>
      </w:r>
      <w:r w:rsidR="00D75506" w:rsidRPr="009955FC">
        <w:rPr>
          <w:rFonts w:ascii="仿宋" w:hAnsi="仿宋" w:cs="Times New Roman" w:hint="eastAsia"/>
          <w:b/>
          <w:color w:val="FF0000"/>
          <w:sz w:val="28"/>
          <w:szCs w:val="28"/>
        </w:rPr>
        <w:t>1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年</w:t>
      </w:r>
      <w:r w:rsidR="007A3A0B">
        <w:rPr>
          <w:rFonts w:ascii="仿宋" w:hAnsi="仿宋" w:cs="Times New Roman" w:hint="eastAsia"/>
          <w:b/>
          <w:color w:val="FF0000"/>
          <w:sz w:val="28"/>
          <w:szCs w:val="28"/>
        </w:rPr>
        <w:t>12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月</w:t>
      </w:r>
      <w:r w:rsidR="007A3A0B">
        <w:rPr>
          <w:rFonts w:ascii="仿宋" w:hAnsi="仿宋" w:cs="Times New Roman" w:hint="eastAsia"/>
          <w:b/>
          <w:color w:val="FF0000"/>
          <w:sz w:val="28"/>
          <w:szCs w:val="28"/>
        </w:rPr>
        <w:t>23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日</w:t>
      </w:r>
      <w:r w:rsidR="007A3A0B">
        <w:rPr>
          <w:rFonts w:ascii="仿宋" w:hAnsi="仿宋" w:cs="Times New Roman" w:hint="eastAsia"/>
          <w:b/>
          <w:color w:val="FF0000"/>
          <w:sz w:val="28"/>
          <w:szCs w:val="28"/>
        </w:rPr>
        <w:t>14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:</w:t>
      </w:r>
      <w:r w:rsidR="007A3A0B">
        <w:rPr>
          <w:rFonts w:ascii="仿宋" w:hAnsi="仿宋" w:cs="Times New Roman" w:hint="eastAsia"/>
          <w:b/>
          <w:color w:val="FF0000"/>
          <w:sz w:val="28"/>
          <w:szCs w:val="28"/>
        </w:rPr>
        <w:t>3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0</w:t>
      </w:r>
      <w:proofErr w:type="gramStart"/>
      <w:r w:rsidR="00D75506" w:rsidRPr="009955FC">
        <w:rPr>
          <w:rFonts w:ascii="仿宋" w:hAnsi="仿宋" w:cs="Times New Roman" w:hint="eastAsia"/>
          <w:b/>
          <w:color w:val="FF0000"/>
          <w:sz w:val="28"/>
          <w:szCs w:val="28"/>
        </w:rPr>
        <w:t>行政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楼</w:t>
      </w:r>
      <w:r w:rsidR="00D75506" w:rsidRPr="009955FC">
        <w:rPr>
          <w:rFonts w:ascii="仿宋" w:hAnsi="仿宋" w:cs="Times New Roman" w:hint="eastAsia"/>
          <w:b/>
          <w:color w:val="FF0000"/>
          <w:sz w:val="28"/>
          <w:szCs w:val="28"/>
        </w:rPr>
        <w:t>八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楼</w:t>
      </w:r>
      <w:proofErr w:type="gramEnd"/>
      <w:r w:rsidR="00D75506" w:rsidRPr="009955FC">
        <w:rPr>
          <w:rFonts w:ascii="仿宋" w:hAnsi="仿宋" w:cs="Times New Roman" w:hint="eastAsia"/>
          <w:b/>
          <w:color w:val="FF0000"/>
          <w:sz w:val="28"/>
          <w:szCs w:val="28"/>
        </w:rPr>
        <w:t>4</w:t>
      </w:r>
      <w:r w:rsidR="00D75506" w:rsidRPr="009955FC">
        <w:rPr>
          <w:rFonts w:ascii="仿宋" w:hAnsi="仿宋" w:cs="Times New Roman"/>
          <w:b/>
          <w:color w:val="FF0000"/>
          <w:sz w:val="28"/>
          <w:szCs w:val="28"/>
        </w:rPr>
        <w:t>号会议室</w:t>
      </w:r>
      <w:r w:rsidR="00D75506" w:rsidRPr="00701C79">
        <w:rPr>
          <w:rFonts w:cs="Times New Roman" w:hint="eastAsia"/>
          <w:sz w:val="28"/>
          <w:szCs w:val="28"/>
        </w:rPr>
        <w:t>。</w:t>
      </w:r>
    </w:p>
    <w:p w:rsidR="005A2AE6" w:rsidRPr="00701C79" w:rsidRDefault="005A2AE6" w:rsidP="005A2AE6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cs="Times New Roman" w:hint="eastAsia"/>
          <w:sz w:val="28"/>
          <w:szCs w:val="28"/>
        </w:rPr>
        <w:t>六</w:t>
      </w:r>
      <w:r w:rsidRPr="00701C79">
        <w:rPr>
          <w:rFonts w:cs="Times New Roman"/>
          <w:sz w:val="28"/>
          <w:szCs w:val="28"/>
        </w:rPr>
        <w:t>、联系电话：</w:t>
      </w:r>
      <w:r w:rsidRPr="00701C79">
        <w:rPr>
          <w:rFonts w:cs="Times New Roman"/>
          <w:sz w:val="28"/>
          <w:szCs w:val="28"/>
        </w:rPr>
        <w:t>0851-85660917</w:t>
      </w:r>
    </w:p>
    <w:p w:rsidR="005A2AE6" w:rsidRDefault="005A2AE6" w:rsidP="005A2AE6">
      <w:pPr>
        <w:spacing w:line="480" w:lineRule="exact"/>
        <w:rPr>
          <w:rFonts w:cs="Times New Roman"/>
          <w:sz w:val="28"/>
          <w:szCs w:val="28"/>
        </w:rPr>
      </w:pPr>
    </w:p>
    <w:p w:rsidR="005A2AE6" w:rsidRDefault="005A2AE6" w:rsidP="005A2AE6">
      <w:pPr>
        <w:spacing w:line="480" w:lineRule="exact"/>
        <w:rPr>
          <w:rFonts w:cs="Times New Roman"/>
          <w:sz w:val="28"/>
          <w:szCs w:val="28"/>
        </w:rPr>
      </w:pPr>
    </w:p>
    <w:p w:rsidR="005A2AE6" w:rsidRPr="00BD5102" w:rsidRDefault="005A2AE6" w:rsidP="005A2AE6">
      <w:pPr>
        <w:spacing w:line="480" w:lineRule="exact"/>
        <w:rPr>
          <w:rFonts w:cs="Times New Roman"/>
          <w:sz w:val="28"/>
          <w:szCs w:val="28"/>
        </w:rPr>
      </w:pPr>
    </w:p>
    <w:p w:rsidR="002B14C1" w:rsidRPr="00515AC0" w:rsidRDefault="005A2AE6" w:rsidP="002B14C1">
      <w:pPr>
        <w:spacing w:line="480" w:lineRule="exact"/>
        <w:ind w:firstLineChars="150" w:firstLine="420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>附件</w:t>
      </w:r>
      <w:r>
        <w:rPr>
          <w:rFonts w:cs="Times New Roman" w:hint="eastAsia"/>
          <w:sz w:val="28"/>
          <w:szCs w:val="28"/>
        </w:rPr>
        <w:t>：</w:t>
      </w:r>
      <w:r w:rsidR="002B14C1" w:rsidRPr="00515AC0">
        <w:rPr>
          <w:rFonts w:ascii="宋体" w:hAnsi="宋体" w:hint="eastAsia"/>
          <w:sz w:val="24"/>
          <w:szCs w:val="24"/>
        </w:rPr>
        <w:t>报名文件下载链接</w:t>
      </w:r>
    </w:p>
    <w:p w:rsidR="002B14C1" w:rsidRPr="00515AC0" w:rsidRDefault="002B14C1" w:rsidP="00515AC0">
      <w:pPr>
        <w:spacing w:line="480" w:lineRule="exact"/>
        <w:ind w:right="1120" w:firstLineChars="500" w:firstLine="1200"/>
        <w:rPr>
          <w:rFonts w:cs="Times New Roman"/>
          <w:sz w:val="24"/>
          <w:szCs w:val="24"/>
        </w:rPr>
      </w:pPr>
      <w:r w:rsidRPr="00515AC0">
        <w:rPr>
          <w:rFonts w:cs="Times New Roman"/>
          <w:sz w:val="24"/>
          <w:szCs w:val="24"/>
        </w:rPr>
        <w:t>http://www.fy1938.com/</w:t>
      </w:r>
    </w:p>
    <w:p w:rsidR="005A2AE6" w:rsidRDefault="005A2AE6" w:rsidP="002B14C1">
      <w:pPr>
        <w:spacing w:line="480" w:lineRule="exact"/>
        <w:ind w:firstLineChars="150" w:firstLine="420"/>
        <w:rPr>
          <w:rFonts w:cs="Times New Roman"/>
          <w:sz w:val="28"/>
          <w:szCs w:val="28"/>
        </w:rPr>
      </w:pPr>
    </w:p>
    <w:p w:rsidR="005A2AE6" w:rsidRDefault="005A2AE6" w:rsidP="005A2AE6">
      <w:pPr>
        <w:spacing w:line="480" w:lineRule="exact"/>
        <w:ind w:right="1120"/>
        <w:rPr>
          <w:rFonts w:cs="Times New Roman"/>
          <w:sz w:val="28"/>
          <w:szCs w:val="28"/>
        </w:rPr>
      </w:pPr>
    </w:p>
    <w:p w:rsidR="005A2AE6" w:rsidRDefault="005A2AE6" w:rsidP="005A2AE6">
      <w:pPr>
        <w:spacing w:line="480" w:lineRule="exact"/>
        <w:ind w:right="-58" w:firstLineChars="2100" w:firstLine="5880"/>
        <w:rPr>
          <w:rFonts w:hAnsi="仿宋" w:cs="Times New Roman"/>
          <w:sz w:val="28"/>
          <w:szCs w:val="28"/>
        </w:rPr>
      </w:pPr>
      <w:r>
        <w:rPr>
          <w:rFonts w:hAnsi="仿宋" w:cs="Times New Roman" w:hint="eastAsia"/>
          <w:sz w:val="28"/>
          <w:szCs w:val="28"/>
        </w:rPr>
        <w:t>贵阳市妇幼保健院</w:t>
      </w:r>
    </w:p>
    <w:p w:rsidR="005A2AE6" w:rsidRPr="00D80AA9" w:rsidRDefault="005A2AE6" w:rsidP="005A2AE6">
      <w:pPr>
        <w:spacing w:line="480" w:lineRule="exact"/>
        <w:ind w:right="560" w:firstLineChars="150" w:firstLine="420"/>
        <w:jc w:val="right"/>
        <w:rPr>
          <w:rFonts w:cs="Times New Roman"/>
          <w:sz w:val="28"/>
          <w:szCs w:val="28"/>
        </w:rPr>
      </w:pPr>
      <w:r w:rsidRPr="00D80AA9">
        <w:rPr>
          <w:rFonts w:hAnsi="仿宋" w:cs="Times New Roman"/>
          <w:sz w:val="28"/>
          <w:szCs w:val="28"/>
        </w:rPr>
        <w:t>融资采购办</w:t>
      </w:r>
    </w:p>
    <w:p w:rsidR="005A2AE6" w:rsidRPr="00D80AA9" w:rsidRDefault="005A2AE6" w:rsidP="007F3771">
      <w:pPr>
        <w:spacing w:line="480" w:lineRule="exact"/>
        <w:ind w:firstLineChars="150" w:firstLine="420"/>
        <w:jc w:val="right"/>
        <w:rPr>
          <w:rFonts w:cs="Times New Roman"/>
        </w:rPr>
      </w:pPr>
      <w:r>
        <w:rPr>
          <w:rFonts w:hAnsi="仿宋" w:cs="Times New Roman" w:hint="eastAsia"/>
          <w:sz w:val="28"/>
          <w:szCs w:val="28"/>
        </w:rPr>
        <w:t>2021</w:t>
      </w:r>
      <w:r w:rsidRPr="00D80AA9">
        <w:rPr>
          <w:rFonts w:hAnsi="仿宋" w:cs="Times New Roman"/>
          <w:sz w:val="28"/>
          <w:szCs w:val="28"/>
        </w:rPr>
        <w:t>年</w:t>
      </w:r>
      <w:r w:rsidR="007A3A0B">
        <w:rPr>
          <w:rFonts w:hAnsi="仿宋" w:cs="Times New Roman" w:hint="eastAsia"/>
          <w:sz w:val="28"/>
          <w:szCs w:val="28"/>
        </w:rPr>
        <w:t>12</w:t>
      </w:r>
      <w:r w:rsidRPr="00D80AA9">
        <w:rPr>
          <w:rFonts w:hAnsi="仿宋" w:cs="Times New Roman"/>
          <w:sz w:val="28"/>
          <w:szCs w:val="28"/>
        </w:rPr>
        <w:t>月</w:t>
      </w:r>
      <w:r w:rsidR="007A3A0B">
        <w:rPr>
          <w:rFonts w:hAnsi="仿宋" w:cs="Times New Roman" w:hint="eastAsia"/>
          <w:sz w:val="28"/>
          <w:szCs w:val="28"/>
        </w:rPr>
        <w:t>14</w:t>
      </w:r>
      <w:r w:rsidRPr="00D80AA9">
        <w:rPr>
          <w:rFonts w:hAnsi="仿宋" w:cs="Times New Roman"/>
          <w:sz w:val="28"/>
          <w:szCs w:val="28"/>
        </w:rPr>
        <w:t>日</w:t>
      </w:r>
    </w:p>
    <w:p w:rsidR="000B2EDA" w:rsidRPr="005A2AE6" w:rsidRDefault="000B2EDA" w:rsidP="005A2AE6"/>
    <w:sectPr w:rsidR="000B2EDA" w:rsidRPr="005A2AE6" w:rsidSect="007D0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49" w:rsidRDefault="00DE3149" w:rsidP="00013755">
      <w:r>
        <w:separator/>
      </w:r>
    </w:p>
  </w:endnote>
  <w:endnote w:type="continuationSeparator" w:id="0">
    <w:p w:rsidR="00DE3149" w:rsidRDefault="00DE3149" w:rsidP="0001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AA" w:rsidRDefault="008C58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AA" w:rsidRDefault="008C58A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AA" w:rsidRDefault="008C58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49" w:rsidRDefault="00DE3149" w:rsidP="00013755">
      <w:r>
        <w:separator/>
      </w:r>
    </w:p>
  </w:footnote>
  <w:footnote w:type="continuationSeparator" w:id="0">
    <w:p w:rsidR="00DE3149" w:rsidRDefault="00DE3149" w:rsidP="00013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AA" w:rsidRDefault="008C5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FF" w:rsidRDefault="00C155FF" w:rsidP="008C58A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AA" w:rsidRDefault="008C5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C37"/>
    <w:multiLevelType w:val="hybridMultilevel"/>
    <w:tmpl w:val="E4342ABC"/>
    <w:lvl w:ilvl="0" w:tplc="E4B80792">
      <w:start w:val="1"/>
      <w:numFmt w:val="japaneseCounting"/>
      <w:lvlText w:val="%1、"/>
      <w:lvlJc w:val="left"/>
      <w:pPr>
        <w:ind w:left="1021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4E1"/>
    <w:rsid w:val="000110D9"/>
    <w:rsid w:val="00013755"/>
    <w:rsid w:val="0001386C"/>
    <w:rsid w:val="00020D94"/>
    <w:rsid w:val="00021EFB"/>
    <w:rsid w:val="00030C7E"/>
    <w:rsid w:val="000407E7"/>
    <w:rsid w:val="00040B8D"/>
    <w:rsid w:val="000457F5"/>
    <w:rsid w:val="0004674A"/>
    <w:rsid w:val="00047135"/>
    <w:rsid w:val="00054C90"/>
    <w:rsid w:val="00057A2B"/>
    <w:rsid w:val="00070F8A"/>
    <w:rsid w:val="00071110"/>
    <w:rsid w:val="00080265"/>
    <w:rsid w:val="00080D42"/>
    <w:rsid w:val="00081195"/>
    <w:rsid w:val="00092B14"/>
    <w:rsid w:val="000A049B"/>
    <w:rsid w:val="000B2EDA"/>
    <w:rsid w:val="000B3E09"/>
    <w:rsid w:val="000C3C2A"/>
    <w:rsid w:val="000C431D"/>
    <w:rsid w:val="000D5991"/>
    <w:rsid w:val="000E1820"/>
    <w:rsid w:val="000E74CF"/>
    <w:rsid w:val="001030F6"/>
    <w:rsid w:val="00117747"/>
    <w:rsid w:val="00127B0E"/>
    <w:rsid w:val="00133D6C"/>
    <w:rsid w:val="0013688E"/>
    <w:rsid w:val="001371D3"/>
    <w:rsid w:val="001409FC"/>
    <w:rsid w:val="001556AE"/>
    <w:rsid w:val="00164B1A"/>
    <w:rsid w:val="001652F2"/>
    <w:rsid w:val="001879F6"/>
    <w:rsid w:val="001A091F"/>
    <w:rsid w:val="001A6E93"/>
    <w:rsid w:val="001B1927"/>
    <w:rsid w:val="001B646F"/>
    <w:rsid w:val="001B6637"/>
    <w:rsid w:val="001C226D"/>
    <w:rsid w:val="001C623A"/>
    <w:rsid w:val="001D5551"/>
    <w:rsid w:val="001D6165"/>
    <w:rsid w:val="001D7D0E"/>
    <w:rsid w:val="001E644F"/>
    <w:rsid w:val="00200261"/>
    <w:rsid w:val="00204B0B"/>
    <w:rsid w:val="00206C29"/>
    <w:rsid w:val="00207DD8"/>
    <w:rsid w:val="00216FCE"/>
    <w:rsid w:val="002314A5"/>
    <w:rsid w:val="00243F30"/>
    <w:rsid w:val="002509CD"/>
    <w:rsid w:val="00250A69"/>
    <w:rsid w:val="002514E1"/>
    <w:rsid w:val="002536E4"/>
    <w:rsid w:val="0025791F"/>
    <w:rsid w:val="002640B7"/>
    <w:rsid w:val="00270FE5"/>
    <w:rsid w:val="0029100A"/>
    <w:rsid w:val="00295B82"/>
    <w:rsid w:val="00296332"/>
    <w:rsid w:val="002967F0"/>
    <w:rsid w:val="002A3387"/>
    <w:rsid w:val="002A6131"/>
    <w:rsid w:val="002B14C1"/>
    <w:rsid w:val="00310446"/>
    <w:rsid w:val="00317776"/>
    <w:rsid w:val="0032208E"/>
    <w:rsid w:val="003222CF"/>
    <w:rsid w:val="00323841"/>
    <w:rsid w:val="00331450"/>
    <w:rsid w:val="00331DED"/>
    <w:rsid w:val="00332F94"/>
    <w:rsid w:val="00354340"/>
    <w:rsid w:val="00365243"/>
    <w:rsid w:val="0036636A"/>
    <w:rsid w:val="00375587"/>
    <w:rsid w:val="003817F9"/>
    <w:rsid w:val="00383CB3"/>
    <w:rsid w:val="00384598"/>
    <w:rsid w:val="00386C61"/>
    <w:rsid w:val="00392C77"/>
    <w:rsid w:val="00393FD0"/>
    <w:rsid w:val="00395CC9"/>
    <w:rsid w:val="00397BD1"/>
    <w:rsid w:val="003A0F9E"/>
    <w:rsid w:val="003A52C7"/>
    <w:rsid w:val="003A5E92"/>
    <w:rsid w:val="003B128C"/>
    <w:rsid w:val="003D5218"/>
    <w:rsid w:val="003D653D"/>
    <w:rsid w:val="003D7BA5"/>
    <w:rsid w:val="003E3532"/>
    <w:rsid w:val="003E4FDC"/>
    <w:rsid w:val="003E65EF"/>
    <w:rsid w:val="003E776D"/>
    <w:rsid w:val="003F13A8"/>
    <w:rsid w:val="003F3C34"/>
    <w:rsid w:val="003F4CB1"/>
    <w:rsid w:val="004047AD"/>
    <w:rsid w:val="004077D9"/>
    <w:rsid w:val="00413164"/>
    <w:rsid w:val="0042046B"/>
    <w:rsid w:val="004252C5"/>
    <w:rsid w:val="00442ED2"/>
    <w:rsid w:val="00457712"/>
    <w:rsid w:val="00461A10"/>
    <w:rsid w:val="004657BC"/>
    <w:rsid w:val="00466D16"/>
    <w:rsid w:val="00467DE1"/>
    <w:rsid w:val="0047370F"/>
    <w:rsid w:val="004766CF"/>
    <w:rsid w:val="00480094"/>
    <w:rsid w:val="00480204"/>
    <w:rsid w:val="004879D2"/>
    <w:rsid w:val="00491608"/>
    <w:rsid w:val="0049319C"/>
    <w:rsid w:val="00494D09"/>
    <w:rsid w:val="0049577E"/>
    <w:rsid w:val="004A1314"/>
    <w:rsid w:val="004B159E"/>
    <w:rsid w:val="004B20F9"/>
    <w:rsid w:val="004D19EF"/>
    <w:rsid w:val="004E271D"/>
    <w:rsid w:val="004E6ED1"/>
    <w:rsid w:val="004F214E"/>
    <w:rsid w:val="004F6616"/>
    <w:rsid w:val="00515AC0"/>
    <w:rsid w:val="00517040"/>
    <w:rsid w:val="005255E0"/>
    <w:rsid w:val="005256E1"/>
    <w:rsid w:val="00525B27"/>
    <w:rsid w:val="0052669A"/>
    <w:rsid w:val="00527D50"/>
    <w:rsid w:val="00542240"/>
    <w:rsid w:val="005422CF"/>
    <w:rsid w:val="00544744"/>
    <w:rsid w:val="00545087"/>
    <w:rsid w:val="00556BD7"/>
    <w:rsid w:val="00564E66"/>
    <w:rsid w:val="00565B2F"/>
    <w:rsid w:val="00572808"/>
    <w:rsid w:val="00583870"/>
    <w:rsid w:val="005879B1"/>
    <w:rsid w:val="00595713"/>
    <w:rsid w:val="005A182A"/>
    <w:rsid w:val="005A2AE6"/>
    <w:rsid w:val="005A71A6"/>
    <w:rsid w:val="005B0C5B"/>
    <w:rsid w:val="005B75AE"/>
    <w:rsid w:val="005C2044"/>
    <w:rsid w:val="005C3E4F"/>
    <w:rsid w:val="005C6933"/>
    <w:rsid w:val="005E029E"/>
    <w:rsid w:val="005E1B8D"/>
    <w:rsid w:val="005E4A8A"/>
    <w:rsid w:val="005F0221"/>
    <w:rsid w:val="00601945"/>
    <w:rsid w:val="00605100"/>
    <w:rsid w:val="006112BE"/>
    <w:rsid w:val="00616C5F"/>
    <w:rsid w:val="00632A47"/>
    <w:rsid w:val="006331FF"/>
    <w:rsid w:val="00635500"/>
    <w:rsid w:val="0063576B"/>
    <w:rsid w:val="00635FBC"/>
    <w:rsid w:val="00643EF6"/>
    <w:rsid w:val="0065074A"/>
    <w:rsid w:val="00651A57"/>
    <w:rsid w:val="00652CB0"/>
    <w:rsid w:val="00662C6F"/>
    <w:rsid w:val="00664B08"/>
    <w:rsid w:val="00665D5B"/>
    <w:rsid w:val="00667B12"/>
    <w:rsid w:val="006A1548"/>
    <w:rsid w:val="006C0985"/>
    <w:rsid w:val="006C7325"/>
    <w:rsid w:val="006E1655"/>
    <w:rsid w:val="006E2233"/>
    <w:rsid w:val="006F00BD"/>
    <w:rsid w:val="007055AF"/>
    <w:rsid w:val="00717BF7"/>
    <w:rsid w:val="00727541"/>
    <w:rsid w:val="0073009B"/>
    <w:rsid w:val="00746738"/>
    <w:rsid w:val="00747549"/>
    <w:rsid w:val="0075306D"/>
    <w:rsid w:val="00755121"/>
    <w:rsid w:val="00766F87"/>
    <w:rsid w:val="00773C4D"/>
    <w:rsid w:val="00774F07"/>
    <w:rsid w:val="007842FF"/>
    <w:rsid w:val="007845DB"/>
    <w:rsid w:val="0079325F"/>
    <w:rsid w:val="00794E70"/>
    <w:rsid w:val="00797CB4"/>
    <w:rsid w:val="007A3A0B"/>
    <w:rsid w:val="007B080D"/>
    <w:rsid w:val="007B435D"/>
    <w:rsid w:val="007D05E3"/>
    <w:rsid w:val="007D10FD"/>
    <w:rsid w:val="007E0544"/>
    <w:rsid w:val="007F3771"/>
    <w:rsid w:val="007F45A4"/>
    <w:rsid w:val="007F6529"/>
    <w:rsid w:val="007F66B5"/>
    <w:rsid w:val="008039C3"/>
    <w:rsid w:val="00813F58"/>
    <w:rsid w:val="00815BB5"/>
    <w:rsid w:val="00824801"/>
    <w:rsid w:val="00830034"/>
    <w:rsid w:val="00830F38"/>
    <w:rsid w:val="00832F53"/>
    <w:rsid w:val="0084524D"/>
    <w:rsid w:val="0085250C"/>
    <w:rsid w:val="008639A9"/>
    <w:rsid w:val="008678DC"/>
    <w:rsid w:val="00872D86"/>
    <w:rsid w:val="00875660"/>
    <w:rsid w:val="00886594"/>
    <w:rsid w:val="00892CEF"/>
    <w:rsid w:val="008C58AA"/>
    <w:rsid w:val="008C78AE"/>
    <w:rsid w:val="008E5698"/>
    <w:rsid w:val="008E775F"/>
    <w:rsid w:val="008F3386"/>
    <w:rsid w:val="008F44B2"/>
    <w:rsid w:val="00907451"/>
    <w:rsid w:val="00911408"/>
    <w:rsid w:val="0091171C"/>
    <w:rsid w:val="0091216A"/>
    <w:rsid w:val="0092244D"/>
    <w:rsid w:val="00932139"/>
    <w:rsid w:val="00947486"/>
    <w:rsid w:val="009509FA"/>
    <w:rsid w:val="00952FBE"/>
    <w:rsid w:val="00955EE4"/>
    <w:rsid w:val="0097136E"/>
    <w:rsid w:val="009818B3"/>
    <w:rsid w:val="00981E94"/>
    <w:rsid w:val="00993BEF"/>
    <w:rsid w:val="00994D9A"/>
    <w:rsid w:val="0099604E"/>
    <w:rsid w:val="009A7BFC"/>
    <w:rsid w:val="009B5DC7"/>
    <w:rsid w:val="009B65FF"/>
    <w:rsid w:val="009D1863"/>
    <w:rsid w:val="009D3D2B"/>
    <w:rsid w:val="009E4DD4"/>
    <w:rsid w:val="009F0083"/>
    <w:rsid w:val="009F4D43"/>
    <w:rsid w:val="00A136F6"/>
    <w:rsid w:val="00A14A0F"/>
    <w:rsid w:val="00A27B50"/>
    <w:rsid w:val="00A32CE5"/>
    <w:rsid w:val="00A35A93"/>
    <w:rsid w:val="00A42B4C"/>
    <w:rsid w:val="00A454E1"/>
    <w:rsid w:val="00A6592A"/>
    <w:rsid w:val="00A80A76"/>
    <w:rsid w:val="00A87078"/>
    <w:rsid w:val="00A8775B"/>
    <w:rsid w:val="00AA765F"/>
    <w:rsid w:val="00AB2DB5"/>
    <w:rsid w:val="00AC3A84"/>
    <w:rsid w:val="00AC68E9"/>
    <w:rsid w:val="00AF18C5"/>
    <w:rsid w:val="00B01053"/>
    <w:rsid w:val="00B2037F"/>
    <w:rsid w:val="00B25114"/>
    <w:rsid w:val="00B3310F"/>
    <w:rsid w:val="00B37CBA"/>
    <w:rsid w:val="00B445C0"/>
    <w:rsid w:val="00B66B8F"/>
    <w:rsid w:val="00B72E9B"/>
    <w:rsid w:val="00B76FA4"/>
    <w:rsid w:val="00B8485D"/>
    <w:rsid w:val="00B9121C"/>
    <w:rsid w:val="00B94758"/>
    <w:rsid w:val="00BA56CD"/>
    <w:rsid w:val="00BC4CDF"/>
    <w:rsid w:val="00BD3C92"/>
    <w:rsid w:val="00BD5102"/>
    <w:rsid w:val="00BD7F70"/>
    <w:rsid w:val="00C05E57"/>
    <w:rsid w:val="00C062FB"/>
    <w:rsid w:val="00C155FF"/>
    <w:rsid w:val="00C257A2"/>
    <w:rsid w:val="00C323C2"/>
    <w:rsid w:val="00C4079B"/>
    <w:rsid w:val="00C51FA7"/>
    <w:rsid w:val="00C5799B"/>
    <w:rsid w:val="00C631DC"/>
    <w:rsid w:val="00C7240D"/>
    <w:rsid w:val="00C7760D"/>
    <w:rsid w:val="00C9177C"/>
    <w:rsid w:val="00CC2C66"/>
    <w:rsid w:val="00CC77B5"/>
    <w:rsid w:val="00CD19B0"/>
    <w:rsid w:val="00CE4493"/>
    <w:rsid w:val="00D07C6C"/>
    <w:rsid w:val="00D12C63"/>
    <w:rsid w:val="00D24B2E"/>
    <w:rsid w:val="00D25674"/>
    <w:rsid w:val="00D3013A"/>
    <w:rsid w:val="00D41779"/>
    <w:rsid w:val="00D42048"/>
    <w:rsid w:val="00D43E55"/>
    <w:rsid w:val="00D44B41"/>
    <w:rsid w:val="00D45B92"/>
    <w:rsid w:val="00D46DB2"/>
    <w:rsid w:val="00D5040C"/>
    <w:rsid w:val="00D54C9A"/>
    <w:rsid w:val="00D75506"/>
    <w:rsid w:val="00D808E3"/>
    <w:rsid w:val="00D80AA9"/>
    <w:rsid w:val="00D8196F"/>
    <w:rsid w:val="00D81CEA"/>
    <w:rsid w:val="00D832FA"/>
    <w:rsid w:val="00D920A3"/>
    <w:rsid w:val="00D93CF7"/>
    <w:rsid w:val="00D958DA"/>
    <w:rsid w:val="00D97E65"/>
    <w:rsid w:val="00DA5BB4"/>
    <w:rsid w:val="00DB23D7"/>
    <w:rsid w:val="00DB6FE5"/>
    <w:rsid w:val="00DC2AC5"/>
    <w:rsid w:val="00DC577A"/>
    <w:rsid w:val="00DC5FEE"/>
    <w:rsid w:val="00DE04C5"/>
    <w:rsid w:val="00DE3149"/>
    <w:rsid w:val="00DE45EB"/>
    <w:rsid w:val="00DE63F7"/>
    <w:rsid w:val="00DE7743"/>
    <w:rsid w:val="00DF2551"/>
    <w:rsid w:val="00E01097"/>
    <w:rsid w:val="00E07EE9"/>
    <w:rsid w:val="00E115BD"/>
    <w:rsid w:val="00E20C4D"/>
    <w:rsid w:val="00E21FA7"/>
    <w:rsid w:val="00E359FE"/>
    <w:rsid w:val="00E36D0B"/>
    <w:rsid w:val="00E37EFB"/>
    <w:rsid w:val="00E448C1"/>
    <w:rsid w:val="00E75641"/>
    <w:rsid w:val="00E801BC"/>
    <w:rsid w:val="00E9007C"/>
    <w:rsid w:val="00EA5E02"/>
    <w:rsid w:val="00EA79A6"/>
    <w:rsid w:val="00EB394E"/>
    <w:rsid w:val="00EB71A5"/>
    <w:rsid w:val="00EC1AED"/>
    <w:rsid w:val="00ED09FD"/>
    <w:rsid w:val="00ED257A"/>
    <w:rsid w:val="00ED3661"/>
    <w:rsid w:val="00EF448E"/>
    <w:rsid w:val="00EF511B"/>
    <w:rsid w:val="00F06675"/>
    <w:rsid w:val="00F07B6F"/>
    <w:rsid w:val="00F118F4"/>
    <w:rsid w:val="00F16E83"/>
    <w:rsid w:val="00F17858"/>
    <w:rsid w:val="00F21627"/>
    <w:rsid w:val="00F33AFA"/>
    <w:rsid w:val="00F41B20"/>
    <w:rsid w:val="00F65D0E"/>
    <w:rsid w:val="00F67061"/>
    <w:rsid w:val="00F67101"/>
    <w:rsid w:val="00F7459C"/>
    <w:rsid w:val="00F81FD1"/>
    <w:rsid w:val="00F821C2"/>
    <w:rsid w:val="00F831D9"/>
    <w:rsid w:val="00F972ED"/>
    <w:rsid w:val="00FA297D"/>
    <w:rsid w:val="00FA5575"/>
    <w:rsid w:val="00FA59D6"/>
    <w:rsid w:val="00FB66C4"/>
    <w:rsid w:val="00FC3585"/>
    <w:rsid w:val="00FD0540"/>
    <w:rsid w:val="00FD1EC4"/>
    <w:rsid w:val="00FD4E36"/>
    <w:rsid w:val="00FD7FD6"/>
    <w:rsid w:val="00FE0744"/>
    <w:rsid w:val="00FE1376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Arial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E1"/>
    <w:pPr>
      <w:widowControl w:val="0"/>
      <w:jc w:val="both"/>
    </w:pPr>
    <w:rPr>
      <w:sz w:val="21"/>
    </w:rPr>
  </w:style>
  <w:style w:type="paragraph" w:styleId="2">
    <w:name w:val="heading 2"/>
    <w:basedOn w:val="a"/>
    <w:next w:val="a"/>
    <w:link w:val="2Char"/>
    <w:qFormat/>
    <w:rsid w:val="00A454E1"/>
    <w:pPr>
      <w:keepNext/>
      <w:keepLines/>
      <w:tabs>
        <w:tab w:val="left" w:pos="720"/>
      </w:tabs>
      <w:spacing w:before="260" w:after="260" w:line="413" w:lineRule="auto"/>
      <w:ind w:left="567" w:hanging="567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54E1"/>
    <w:rPr>
      <w:rFonts w:ascii="Arial" w:eastAsia="黑体" w:hAnsi="Arial"/>
      <w:b/>
    </w:rPr>
  </w:style>
  <w:style w:type="character" w:styleId="a3">
    <w:name w:val="Hyperlink"/>
    <w:basedOn w:val="a0"/>
    <w:uiPriority w:val="99"/>
    <w:unhideWhenUsed/>
    <w:rsid w:val="00A454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1A57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1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37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375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960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604E"/>
    <w:rPr>
      <w:sz w:val="18"/>
      <w:szCs w:val="18"/>
    </w:rPr>
  </w:style>
  <w:style w:type="paragraph" w:styleId="a8">
    <w:name w:val="Normal (Web)"/>
    <w:basedOn w:val="a"/>
    <w:uiPriority w:val="99"/>
    <w:unhideWhenUsed/>
    <w:rsid w:val="00727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A2A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1503953226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117</Words>
  <Characters>669</Characters>
  <Application>Microsoft Office Word</Application>
  <DocSecurity>0</DocSecurity>
  <Lines>5</Lines>
  <Paragraphs>1</Paragraphs>
  <ScaleCrop>false</ScaleCrop>
  <Company>http://sdwm.org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60</cp:revision>
  <cp:lastPrinted>2021-11-12T00:25:00Z</cp:lastPrinted>
  <dcterms:created xsi:type="dcterms:W3CDTF">2020-09-03T07:48:00Z</dcterms:created>
  <dcterms:modified xsi:type="dcterms:W3CDTF">2021-12-15T00:55:00Z</dcterms:modified>
</cp:coreProperties>
</file>