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心理测评档案管理</w:t>
      </w:r>
      <w:r>
        <w:rPr>
          <w:rFonts w:hint="eastAsia"/>
          <w:sz w:val="32"/>
          <w:szCs w:val="32"/>
          <w:lang w:val="en-US" w:eastAsia="zh-CN"/>
        </w:rPr>
        <w:t>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一、功能要求：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1.系统包含心理测验、问卷调查、危机预警、档案管理、预约咨询、危机干预、案例分析、基础设置、回收站等功能，可有效辅助单位开展心理健康普查、心理问题评估、危机筛查和心理档案建立等工作。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系统架构：软件采用B/S架构体系，公网云端部署，无需安装客户端，方便用户直接通过浏览器使用，完美兼容360、google、Firefox等主流浏览器，同时保障系统使用及数据安全。测评后即时生成测评报告，报告可查看、打印、批量导出。充分满足大规模团体测评工作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3.多终端访问：系统基于移动互联网设计，满足手机、平板、电脑多平台运行，用户通过手机、平板、电脑均可访问系统。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支持手机移动端访问：支持微信访问，无缝与微信平台连接，用户通过微信即可打开测评系统。支持扫码普查功能，用户直接手机扫码登录系统后，即可进入量表测试页面直接进行测试，便于开展大面积团体普测，节省咨询师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5.开放的功能权限设置：采用超级管理员、普通管理员、普通用户三级管理模式，支持自定义多个用户类型和用户角色，支持自定义设置部门管理、自定义扩充成员信息字段等。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批量导入用户资料：系统支持下载Excel导入模版，一次性批量导入全部用户资料，即时生成登录帐号、密码、机构等信息，导入后即可登录系统；导入的人员数据具备预览功能，可预览人员数据和机构数据的正确性，可随时取消导入操作。对于未导入成功的数据，给出详细的错误类型提示信息，便于及时修正后重新导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7.测试量表套餐包设置：支持用户根据常用测试的方向和主题自定义设定的多个量表套餐组合，并根据需要对套餐量表组合进行修改和重组。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8.测评任务发布：可以根据需求自定义发布测评计划，设置发布状态、有效时间、包含量表、量表控制条件、人员范围、群体日常测试/普测等参数，系统支持分段测评；并可对测试进度实时监控，具备及时提醒或撤销作答的功能，使得心理筛查工作更加便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9.保持测试进度：软件可以实时保存被试的测试进度，被试在未完成并保存进度或者临时断电的情况下，下次登录仍然可以继续测试，节省时间与精力。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10.智能语音导读：系统量表设置配套语音读题功能，便于老年群体、残疾群体以及部分无法集中注意力的群体通过语音顺利完成心理测试工作。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个体和团体报告：系统可满足批量导出所有测试人员个体报告；可生成包含基本信息、测试简介、团队平均状态、团队成员在不同维度上的分布情况的团体报告，支持导出和打印，方便管理员了解该团体内成员的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团体统计分析：支持F检验，自动生成统计分析报表，对不同群体，多个团体之间分析与统计，自动生成至少包括平均值比较、标准差比较、P值、F值、差异分析的统计报表，支持分析报告导出，后续可对接SPSS系统，为后期复杂的数据分析计算提供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13.智能危机预警：支持多量表多维度组合筛选，可智能划分多层预警等级，根据测量结果，自动将来访者按照心理问题的严重程度进行分类，便于咨询师直观了解来访者情况，采取不同层次的干预措施。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14.危机干预处理：系统至少包含潜在风险评估、自杀风险评估、鉴别评估、跟踪评估4大心理危机事件干预模块功能，能有效帮助学校、企业等机构提前筛查存在心理问题或处于心理危机状态的人员，及时进行干预处理和追踪，降低危机事件发生的风险，从而减少对自身、群体甚至社会环境的危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①潜在风险评估问卷：从人际关系、社会支持、思维活动、日常行为、情绪状态、躯体症状、自尊水平等多个维度110余道题目测查个体客观存在的风险因素。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危机成员个体报告：系统能生成包含成员基本信息、历次潜在风险评估问卷的得分和预警状态、潜在风险评估作答的曲线图、历次自杀可能性问卷的得分和预警状态、自杀可能性作答的曲线图、心理咨询记录、生活记录共7个方面可以全面了解当前成员状态的心理档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③危机干预团体报告：可根据日期和部门生成部门月报表和咨询中心月报表，包含心理危机等级的频次分布、鉴别评估危机等级人数分布、处理情况分布、咨询情况等级统计、咨询人数统计、咨询问题统计。支持导出，帮助相关人员了解部门整体情况、方便对工作结果的管理追踪和归档存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15.自定义问卷调查：支持自定义编制问卷，可设置封闭式问答和开放式问答多种题型，并自主</w:t>
      </w:r>
      <w:bookmarkStart w:id="0" w:name="_GoBack"/>
      <w:bookmarkEnd w:id="0"/>
      <w:r>
        <w:rPr>
          <w:rFonts w:hint="eastAsia" w:ascii="宋体" w:hAnsi="宋体" w:eastAsia="宋体" w:cs="宋体"/>
          <w:sz w:val="24"/>
          <w:szCs w:val="24"/>
        </w:rPr>
        <w:t>设置分值；并将结果模块统计和导出，可以图表形式查看选项占比、平均分等数据。能对问卷作答进度实时监控，并具备及时提醒或撤销作答功能。可满足意见和态度收集、课题调查研究等多种个性化测评需求，能对量表测评结果做数据补充，进而提升测评精准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16.智能预约排班：咨询师可批量排班、处理预约申请，用户可以根据自己需要，选择适合自己的咨询师和咨询主题，并进行线上预约，简单操作，节省了咨询双方的时间。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17.在线倾诉：系统支持实时用户在线倾诉留言，管理员可以根据部门、时间、回复状态等查询留言信息，并可以回复、删除、导出留言记录；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咨询过程记录：系统具备咨询师工作成果展示和线上笔记功能，在系统内记录来访者基本情况、咨询技巧运用、咨询效果、结案总结等无限量模块，可根据结案状态、时间、个案号等条件第一时间找到所需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★19.咨询结果统计：能够统计年度、季度、月度等阶段时间的咨询问题类型、接访数量、状况程度等数据信息，为工作绩效考核提供依据，并能对群体的心理状态有一个初步的了解；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★20.经典案例分析：提供社会交往、婚恋情感、情绪问题、职业选择、个人成长、行为问题、学业问题、亲子关系等8个主题16余份经典咨询案例，可为同类型的咨询问题提供参考，帮助心理咨询师更好开展工作。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21.心理档案：咨询师可选择性查看成员的测评档案、心理咨询档案，以便于咨询师了解成员的历史档案。系统内导出的心理档案和量表题册均支持用户自定义编辑，包含对基本信息、评价结果、过程记录等等。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22.回收站和站内信：系统具备回收站和站内信的功能，能够方便系统内用户沟通、消息通知、减少因误删数据造成的损失。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★23.心理测量实务技能培训课程：配套北京师范大学教育统计与测量研究所温红博教授与北京回龙观医院张东主任联合打造的24课时测评实务网课，解决测评使用问题，充分发挥测评价值。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二、测评量表：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系统收录国际、国内通用的具有权威性的20大类164个测试量表。包括心理健康测验、儿童心理行为评定、个性与气质测验、婚姻家庭测验、精神障碍评定、情绪评定、人格测验、认知状况评定、社会适应与人际交往评定、生存和生活质量评定、职业评定、自我评定等测评主题，部分量表如下：Achenbach儿童行为问卷、C型行为类型问卷、精神质量表、家庭环境量表（FES）、简明精神病量表、贝克抑郁自评量表（BDI）、焦虑自评量表、抑郁自评量表、艾森克人格问卷（EPQ）、卡特尔十六种人格因素测验、明尼苏达多相个性调查表、社会适应能力量表、成人心理压力量表、生活事件量表（LES）、应付方式问卷、阿森斯失眠量表、小学生心理健康评定量表（MHRSP）、症状自评量表（SCL-90）、中学生心理健康诊断测验（MHT） 、自杀意念自评量表、霍兰德职业倾向问卷、瑞文标准推理测验等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TI4Nzk4YTE2MDZkNzg2YjRlMjAyYWU2YTg2NjUifQ=="/>
  </w:docVars>
  <w:rsids>
    <w:rsidRoot w:val="00000000"/>
    <w:rsid w:val="1F3979D2"/>
    <w:rsid w:val="4C4D69C5"/>
    <w:rsid w:val="59D97F4B"/>
    <w:rsid w:val="65D26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2802</Words>
  <Characters>2895</Characters>
  <Lines>0</Lines>
  <Paragraphs>0</Paragraphs>
  <TotalTime>17</TotalTime>
  <ScaleCrop>false</ScaleCrop>
  <LinksUpToDate>false</LinksUpToDate>
  <CharactersWithSpaces>2897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2022-10-08T03:19:00Z</dcterms:created>
  <dc:creator>Administrator</dc:creator>
  <cp:lastModifiedBy>Administrator</cp:lastModifiedBy>
  <dcterms:modified xsi:type="dcterms:W3CDTF">2023-07-05T04:50:33Z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79B8A4EF553F40DEA1E535F3263E58D7</vt:lpwstr>
  </property>
</Properties>
</file>