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-334"/>
        <w:jc w:val="both"/>
        <w:rPr>
          <w:rFonts w:hint="eastAsia" w:ascii="宋体" w:hAnsi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4553"/>
      <w:r>
        <w:rPr>
          <w:rFonts w:hint="eastAsia" w:ascii="宋体" w:hAnsi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rPr>
          <w:lang w:val="en-US" w:eastAsia="zh-CN"/>
        </w:rPr>
      </w:pPr>
    </w:p>
    <w:bookmarkEnd w:id="0"/>
    <w:tbl>
      <w:tblPr>
        <w:tblStyle w:val="39"/>
        <w:tblpPr w:leftFromText="180" w:rightFromText="180" w:vertAnchor="text" w:horzAnchor="page" w:tblpX="1600" w:tblpY="492"/>
        <w:tblOverlap w:val="never"/>
        <w:tblW w:w="91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60"/>
        <w:gridCol w:w="61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3" w:type="dxa"/>
            <w:tcBorders>
              <w:top w:val="double" w:color="auto" w:sz="4" w:space="0"/>
            </w:tcBorders>
          </w:tcPr>
          <w:p>
            <w:pPr>
              <w:snapToGrid w:val="0"/>
              <w:spacing w:line="340" w:lineRule="atLeast"/>
              <w:jc w:val="center"/>
              <w:rPr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" w:name="_Toc28316"/>
            <w:bookmarkStart w:id="2" w:name="_Toc18407"/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60" w:type="dxa"/>
            <w:tcBorders>
              <w:top w:val="double" w:color="auto" w:sz="4" w:space="0"/>
            </w:tcBorders>
          </w:tcPr>
          <w:p>
            <w:pPr>
              <w:snapToGrid w:val="0"/>
              <w:spacing w:line="340" w:lineRule="atLeast"/>
              <w:jc w:val="center"/>
              <w:rPr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6177" w:type="dxa"/>
            <w:tcBorders>
              <w:top w:val="double" w:color="auto" w:sz="4" w:space="0"/>
            </w:tcBorders>
          </w:tcPr>
          <w:p>
            <w:pPr>
              <w:snapToGrid w:val="0"/>
              <w:spacing w:line="340" w:lineRule="atLeast"/>
              <w:jc w:val="center"/>
              <w:rPr>
                <w:rFonts w:asci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说明与要求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77" w:type="dxa"/>
            <w:vAlign w:val="center"/>
          </w:tcPr>
          <w:p>
            <w:pPr>
              <w:snapToGrid w:val="0"/>
              <w:spacing w:line="340" w:lineRule="atLeas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本项目为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世纪城社区卫生服务中心房屋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安全性鉴定，面积约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价：不高于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²，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报告出具面积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据实结算（实际面积乘以单价）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交货时间或服务时间</w:t>
            </w:r>
          </w:p>
        </w:tc>
        <w:tc>
          <w:tcPr>
            <w:tcW w:w="6177" w:type="dxa"/>
            <w:vAlign w:val="center"/>
          </w:tcPr>
          <w:p>
            <w:pPr>
              <w:snapToGrid w:val="0"/>
              <w:spacing w:line="340" w:lineRule="atLeast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合同签订后20日历天内提交房屋安全性鉴定报告。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质量标准</w:t>
            </w:r>
          </w:p>
        </w:tc>
        <w:tc>
          <w:tcPr>
            <w:tcW w:w="6177" w:type="dxa"/>
            <w:vAlign w:val="center"/>
          </w:tcPr>
          <w:p>
            <w:pPr>
              <w:snapToGrid w:val="0"/>
              <w:spacing w:line="340" w:lineRule="atLeast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1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工程质量: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14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符合国家现行有关规范标准</w:t>
            </w:r>
            <w:r>
              <w:rPr>
                <w:rFonts w:hint="eastAsia" w:ascii="宋体" w:hAnsi="宋体" w:cs="宋体"/>
                <w:color w:val="000000" w:themeColor="text1"/>
                <w:spacing w:val="1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现场踏勘</w:t>
            </w:r>
          </w:p>
        </w:tc>
        <w:tc>
          <w:tcPr>
            <w:tcW w:w="6177" w:type="dxa"/>
            <w:vAlign w:val="center"/>
          </w:tcPr>
          <w:p>
            <w:pPr>
              <w:snapToGrid w:val="0"/>
              <w:spacing w:line="340" w:lineRule="atLeast"/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自行踏勘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配合</w:t>
            </w:r>
          </w:p>
        </w:tc>
        <w:tc>
          <w:tcPr>
            <w:tcW w:w="6177" w:type="dxa"/>
          </w:tcPr>
          <w:p>
            <w:pPr>
              <w:snapToGrid w:val="0"/>
              <w:spacing w:line="340" w:lineRule="atLeast"/>
              <w:rPr>
                <w:rFonts w:hint="eastAsia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积极配合中标人做好协调工作，中标人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在鉴定期间需对结构构件进行局部必要的破损或非破损鉴定，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负责在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的指导下修复因本次鉴定而产生的破损并承担相应的修复费用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6177" w:type="dxa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合同签订后，现场</w:t>
            </w:r>
            <w:r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完成并提交房屋安全性鉴定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初步结果</w:t>
            </w:r>
            <w:r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核对无误后</w:t>
            </w:r>
            <w:r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供应商再提交正式鉴定报告并支付房屋安全鉴定100%费用。</w:t>
            </w:r>
          </w:p>
        </w:tc>
      </w:tr>
    </w:tbl>
    <w:p>
      <w:pPr>
        <w:pStyle w:val="4"/>
        <w:ind w:right="-334"/>
        <w:jc w:val="both"/>
        <w:rPr>
          <w:rFonts w:hint="eastAsia" w:ascii="宋体" w:hAnsi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世纪城社区卫生服务中心房屋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安全性鉴定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/>
          <w:lang w:val="en-US" w:eastAsia="zh-CN"/>
        </w:rPr>
      </w:pPr>
    </w:p>
    <w:bookmarkEnd w:id="1"/>
    <w:bookmarkEnd w:id="2"/>
    <w:p>
      <w:pPr>
        <w:pStyle w:val="4"/>
        <w:ind w:right="-334"/>
        <w:jc w:val="both"/>
        <w:rPr>
          <w:rFonts w:hint="eastAsia" w:ascii="宋体" w:hAnsi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ind w:right="-334"/>
        <w:jc w:val="both"/>
        <w:rPr>
          <w:rFonts w:hint="default" w:ascii="宋体" w:hAnsi="宋体" w:eastAsia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金阳街道第二</w:t>
      </w:r>
      <w:r>
        <w:rPr>
          <w:rFonts w:hint="default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社区卫生服务中心房屋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安全性鉴定</w:t>
      </w:r>
      <w:r>
        <w:rPr>
          <w:rFonts w:hint="eastAsia" w:ascii="宋体" w:hAnsi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39"/>
        <w:tblpPr w:leftFromText="180" w:rightFromText="180" w:vertAnchor="text" w:horzAnchor="page" w:tblpX="1600" w:tblpY="492"/>
        <w:tblOverlap w:val="never"/>
        <w:tblW w:w="91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60"/>
        <w:gridCol w:w="61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tcBorders>
              <w:top w:val="double" w:color="auto" w:sz="4" w:space="0"/>
            </w:tcBorders>
          </w:tcPr>
          <w:p>
            <w:pPr>
              <w:snapToGrid w:val="0"/>
              <w:spacing w:line="340" w:lineRule="atLeast"/>
              <w:jc w:val="center"/>
              <w:rPr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60" w:type="dxa"/>
            <w:tcBorders>
              <w:top w:val="double" w:color="auto" w:sz="4" w:space="0"/>
            </w:tcBorders>
          </w:tcPr>
          <w:p>
            <w:pPr>
              <w:snapToGrid w:val="0"/>
              <w:spacing w:line="340" w:lineRule="atLeast"/>
              <w:jc w:val="center"/>
              <w:rPr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6177" w:type="dxa"/>
            <w:tcBorders>
              <w:top w:val="double" w:color="auto" w:sz="4" w:space="0"/>
            </w:tcBorders>
          </w:tcPr>
          <w:p>
            <w:pPr>
              <w:snapToGrid w:val="0"/>
              <w:spacing w:line="340" w:lineRule="atLeast"/>
              <w:jc w:val="center"/>
              <w:rPr>
                <w:rFonts w:asci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说明与要求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bookmarkStart w:id="3" w:name="_GoBack"/>
            <w:bookmarkEnd w:id="3"/>
          </w:p>
        </w:tc>
        <w:tc>
          <w:tcPr>
            <w:tcW w:w="6177" w:type="dxa"/>
            <w:vAlign w:val="center"/>
          </w:tcPr>
          <w:p>
            <w:pPr>
              <w:snapToGrid w:val="0"/>
              <w:spacing w:line="340" w:lineRule="atLeas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金阳街道第二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社区卫生服务中心房屋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安全性鉴定，面积约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价：不高于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²，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报告出具面积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据实结算（实际面积乘以单价）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交货时间或服务时间</w:t>
            </w:r>
          </w:p>
        </w:tc>
        <w:tc>
          <w:tcPr>
            <w:tcW w:w="6177" w:type="dxa"/>
            <w:vAlign w:val="center"/>
          </w:tcPr>
          <w:p>
            <w:pPr>
              <w:snapToGrid w:val="0"/>
              <w:spacing w:line="340" w:lineRule="atLeast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合同签订后20日历天内提交房屋安全性鉴定报告。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质量标准</w:t>
            </w:r>
          </w:p>
        </w:tc>
        <w:tc>
          <w:tcPr>
            <w:tcW w:w="6177" w:type="dxa"/>
            <w:vAlign w:val="center"/>
          </w:tcPr>
          <w:p>
            <w:pPr>
              <w:snapToGrid w:val="0"/>
              <w:spacing w:line="340" w:lineRule="atLeast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1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工程质量: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14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符合国家现行有关规范标准</w:t>
            </w:r>
            <w:r>
              <w:rPr>
                <w:rFonts w:hint="eastAsia" w:ascii="宋体" w:hAnsi="宋体" w:cs="宋体"/>
                <w:color w:val="000000" w:themeColor="text1"/>
                <w:spacing w:val="1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现场踏勘</w:t>
            </w:r>
          </w:p>
        </w:tc>
        <w:tc>
          <w:tcPr>
            <w:tcW w:w="6177" w:type="dxa"/>
            <w:vAlign w:val="center"/>
          </w:tcPr>
          <w:p>
            <w:pPr>
              <w:snapToGrid w:val="0"/>
              <w:spacing w:line="340" w:lineRule="atLeast"/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自行踏勘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配合</w:t>
            </w:r>
          </w:p>
        </w:tc>
        <w:tc>
          <w:tcPr>
            <w:tcW w:w="6177" w:type="dxa"/>
          </w:tcPr>
          <w:p>
            <w:pPr>
              <w:snapToGrid w:val="0"/>
              <w:spacing w:line="340" w:lineRule="atLeast"/>
              <w:rPr>
                <w:rFonts w:hint="eastAsia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积极配合中标人做好协调工作，中标人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在鉴定期间需对结构构件进行局部必要的破损或非破损鉴定，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负责在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的指导下修复因本次鉴定而产生的破损并承担相应的修复费用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813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6177" w:type="dxa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合同签订后，现场</w:t>
            </w:r>
            <w:r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完成并提交房屋安全性鉴定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初步结果</w:t>
            </w:r>
            <w:r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核对无误后</w:t>
            </w:r>
            <w:r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供应商再提交正式鉴定报告并支付房屋安全鉴定100%费用。</w:t>
            </w:r>
          </w:p>
        </w:tc>
      </w:tr>
    </w:tbl>
    <w:p>
      <w:pPr>
        <w:pStyle w:val="4"/>
        <w:ind w:right="-334"/>
        <w:jc w:val="both"/>
        <w:rPr>
          <w:rFonts w:hint="default" w:ascii="宋体" w:hAnsi="宋体" w:eastAsia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hint="eastAsia" w:ascii="宋体" w:hAnsi="宋体" w:eastAsia="宋体" w:cs="楷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587" w:right="1133" w:bottom="426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utigerNext LT Light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3350"/>
              <wp:effectExtent l="0" t="0" r="0" b="0"/>
              <wp:wrapNone/>
              <wp:docPr id="6" name="矩形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1" o:spid="_x0000_s1026" o:spt="1" style="position:absolute;left:0pt;margin-top:0pt;height:10.5pt;width:9pt;mso-position-horizontal:center;mso-position-horizontal-relative:margin;mso-wrap-style:none;z-index:251659264;mso-width-relative:page;mso-height-relative:page;" filled="f" stroked="f" coordsize="21600,21600" o:allowincell="f" o:gfxdata="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gUB4PQAAAAAwEAAA8AAAAAAAAAAQAgAAAAIgAAAGRycy9kb3ducmV2LnhtbFBLAQIU&#10;ABQAAAAIAIdO4kD+7TBUwgEAAIk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idowControl w:val="0"/>
      <w:pBdr>
        <w:top w:val="none" w:color="auto" w:sz="0" w:space="1"/>
        <w:left w:val="none" w:color="auto" w:sz="0" w:space="4"/>
        <w:bottom w:val="none" w:color="000000" w:sz="0" w:space="1"/>
        <w:right w:val="none" w:color="auto" w:sz="0" w:space="4"/>
        <w:between w:val="none" w:color="auto" w:sz="0" w:space="0"/>
      </w:pBdr>
      <w:jc w:val="right"/>
      <w:rPr>
        <w:rFonts w:hint="eastAsia" w:ascii="Times New Roman" w:hAnsi="Times New Roman" w:eastAsia="宋体" w:cs="Times New Roman"/>
        <w:iCs/>
        <w:sz w:val="21"/>
        <w:szCs w:val="21"/>
      </w:rPr>
    </w:pPr>
    <w:r>
      <w:rPr>
        <w:rFonts w:hint="eastAsia"/>
      </w:rPr>
      <w:t xml:space="preserve">                                     </w:t>
    </w:r>
  </w:p>
  <w:p>
    <w:pPr>
      <w:pStyle w:val="2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jhjYWQ4YmYxOTkwZjZiZTVlMjM5ODU5ZTRkZGIifQ=="/>
  </w:docVars>
  <w:rsids>
    <w:rsidRoot w:val="00F0035A"/>
    <w:rsid w:val="00003EC1"/>
    <w:rsid w:val="00014C29"/>
    <w:rsid w:val="00017149"/>
    <w:rsid w:val="000270C1"/>
    <w:rsid w:val="000476CB"/>
    <w:rsid w:val="000568E7"/>
    <w:rsid w:val="000610A8"/>
    <w:rsid w:val="000622FB"/>
    <w:rsid w:val="00063231"/>
    <w:rsid w:val="00066714"/>
    <w:rsid w:val="00083702"/>
    <w:rsid w:val="000901E1"/>
    <w:rsid w:val="00091BB4"/>
    <w:rsid w:val="00091C37"/>
    <w:rsid w:val="0009415F"/>
    <w:rsid w:val="000977EE"/>
    <w:rsid w:val="00097DDC"/>
    <w:rsid w:val="000A12F9"/>
    <w:rsid w:val="000B4110"/>
    <w:rsid w:val="000B5ECD"/>
    <w:rsid w:val="000B74DA"/>
    <w:rsid w:val="000D550F"/>
    <w:rsid w:val="0012601D"/>
    <w:rsid w:val="0012666B"/>
    <w:rsid w:val="00137ECC"/>
    <w:rsid w:val="00146477"/>
    <w:rsid w:val="00152649"/>
    <w:rsid w:val="0016000D"/>
    <w:rsid w:val="001735D7"/>
    <w:rsid w:val="00177632"/>
    <w:rsid w:val="00182B51"/>
    <w:rsid w:val="00191777"/>
    <w:rsid w:val="001930C4"/>
    <w:rsid w:val="001B12DC"/>
    <w:rsid w:val="001C3257"/>
    <w:rsid w:val="001C4A90"/>
    <w:rsid w:val="001D494C"/>
    <w:rsid w:val="00205689"/>
    <w:rsid w:val="0021124E"/>
    <w:rsid w:val="00215AB9"/>
    <w:rsid w:val="0022221A"/>
    <w:rsid w:val="002359D4"/>
    <w:rsid w:val="00250CF6"/>
    <w:rsid w:val="00256BC7"/>
    <w:rsid w:val="0027539F"/>
    <w:rsid w:val="00275D5C"/>
    <w:rsid w:val="00276126"/>
    <w:rsid w:val="00282CA0"/>
    <w:rsid w:val="00286047"/>
    <w:rsid w:val="00286AEB"/>
    <w:rsid w:val="002968A7"/>
    <w:rsid w:val="002B1BC0"/>
    <w:rsid w:val="002B206A"/>
    <w:rsid w:val="002B6560"/>
    <w:rsid w:val="002D2C6F"/>
    <w:rsid w:val="002D3773"/>
    <w:rsid w:val="002E50CF"/>
    <w:rsid w:val="00304DD1"/>
    <w:rsid w:val="0031275C"/>
    <w:rsid w:val="00312A2B"/>
    <w:rsid w:val="00314E55"/>
    <w:rsid w:val="00323E1B"/>
    <w:rsid w:val="00323F3D"/>
    <w:rsid w:val="00323F53"/>
    <w:rsid w:val="00325223"/>
    <w:rsid w:val="00335AA4"/>
    <w:rsid w:val="00341BCA"/>
    <w:rsid w:val="00345986"/>
    <w:rsid w:val="00345E48"/>
    <w:rsid w:val="003556A0"/>
    <w:rsid w:val="00360C11"/>
    <w:rsid w:val="00364EA1"/>
    <w:rsid w:val="003878EC"/>
    <w:rsid w:val="00397834"/>
    <w:rsid w:val="003B00A9"/>
    <w:rsid w:val="003C34F1"/>
    <w:rsid w:val="003C4A7F"/>
    <w:rsid w:val="003D1327"/>
    <w:rsid w:val="003D71E9"/>
    <w:rsid w:val="003E144A"/>
    <w:rsid w:val="003E1992"/>
    <w:rsid w:val="003F7028"/>
    <w:rsid w:val="003F71F4"/>
    <w:rsid w:val="0040091D"/>
    <w:rsid w:val="00414478"/>
    <w:rsid w:val="00420423"/>
    <w:rsid w:val="00445822"/>
    <w:rsid w:val="004516EB"/>
    <w:rsid w:val="00454ED0"/>
    <w:rsid w:val="00462266"/>
    <w:rsid w:val="00464B0A"/>
    <w:rsid w:val="004659DE"/>
    <w:rsid w:val="004903E6"/>
    <w:rsid w:val="0049774E"/>
    <w:rsid w:val="004A0D3C"/>
    <w:rsid w:val="004D4CB9"/>
    <w:rsid w:val="004E42B3"/>
    <w:rsid w:val="004E71CB"/>
    <w:rsid w:val="004F5747"/>
    <w:rsid w:val="005065ED"/>
    <w:rsid w:val="005070BA"/>
    <w:rsid w:val="00530161"/>
    <w:rsid w:val="005330B5"/>
    <w:rsid w:val="00546867"/>
    <w:rsid w:val="00547575"/>
    <w:rsid w:val="00556424"/>
    <w:rsid w:val="00556621"/>
    <w:rsid w:val="00572A02"/>
    <w:rsid w:val="00596807"/>
    <w:rsid w:val="005A6328"/>
    <w:rsid w:val="005B316B"/>
    <w:rsid w:val="005B32A1"/>
    <w:rsid w:val="005B75E6"/>
    <w:rsid w:val="005C35A1"/>
    <w:rsid w:val="005D0C60"/>
    <w:rsid w:val="005D7CF4"/>
    <w:rsid w:val="005E7232"/>
    <w:rsid w:val="005F61D2"/>
    <w:rsid w:val="005F6915"/>
    <w:rsid w:val="005F71C0"/>
    <w:rsid w:val="006011A3"/>
    <w:rsid w:val="00606973"/>
    <w:rsid w:val="0061185F"/>
    <w:rsid w:val="00612E6D"/>
    <w:rsid w:val="00621035"/>
    <w:rsid w:val="00633A4B"/>
    <w:rsid w:val="00640215"/>
    <w:rsid w:val="006544F6"/>
    <w:rsid w:val="00670582"/>
    <w:rsid w:val="00683017"/>
    <w:rsid w:val="0068719D"/>
    <w:rsid w:val="00692EC0"/>
    <w:rsid w:val="006A0C9E"/>
    <w:rsid w:val="006A1B67"/>
    <w:rsid w:val="006A1CBE"/>
    <w:rsid w:val="006A740E"/>
    <w:rsid w:val="006A7BBB"/>
    <w:rsid w:val="006B7049"/>
    <w:rsid w:val="006C2E5F"/>
    <w:rsid w:val="006D12F0"/>
    <w:rsid w:val="006E1E38"/>
    <w:rsid w:val="006F223A"/>
    <w:rsid w:val="006F7F1B"/>
    <w:rsid w:val="00705FA0"/>
    <w:rsid w:val="00717991"/>
    <w:rsid w:val="0072239E"/>
    <w:rsid w:val="0072373F"/>
    <w:rsid w:val="007329B7"/>
    <w:rsid w:val="007366CF"/>
    <w:rsid w:val="00750FAE"/>
    <w:rsid w:val="007553B7"/>
    <w:rsid w:val="00764224"/>
    <w:rsid w:val="00765A15"/>
    <w:rsid w:val="00773F0F"/>
    <w:rsid w:val="007812AA"/>
    <w:rsid w:val="007A4A8C"/>
    <w:rsid w:val="007B07F2"/>
    <w:rsid w:val="007C1E4D"/>
    <w:rsid w:val="007C2FF5"/>
    <w:rsid w:val="007C3B3D"/>
    <w:rsid w:val="007D0E32"/>
    <w:rsid w:val="007D20A6"/>
    <w:rsid w:val="007D3F36"/>
    <w:rsid w:val="007E10C8"/>
    <w:rsid w:val="0081359B"/>
    <w:rsid w:val="00813849"/>
    <w:rsid w:val="0084024B"/>
    <w:rsid w:val="008456B3"/>
    <w:rsid w:val="0084797B"/>
    <w:rsid w:val="00847F8E"/>
    <w:rsid w:val="00853BBA"/>
    <w:rsid w:val="00862E0F"/>
    <w:rsid w:val="00867FBA"/>
    <w:rsid w:val="008757B6"/>
    <w:rsid w:val="0088542F"/>
    <w:rsid w:val="00890614"/>
    <w:rsid w:val="00895C3E"/>
    <w:rsid w:val="008B6329"/>
    <w:rsid w:val="008C298A"/>
    <w:rsid w:val="008C3BF3"/>
    <w:rsid w:val="008D11A5"/>
    <w:rsid w:val="008D5D19"/>
    <w:rsid w:val="008E21FD"/>
    <w:rsid w:val="0091324C"/>
    <w:rsid w:val="009137FF"/>
    <w:rsid w:val="00920804"/>
    <w:rsid w:val="00926890"/>
    <w:rsid w:val="0093688E"/>
    <w:rsid w:val="00950240"/>
    <w:rsid w:val="00977C2B"/>
    <w:rsid w:val="009877F9"/>
    <w:rsid w:val="00990C05"/>
    <w:rsid w:val="0099298F"/>
    <w:rsid w:val="009B1128"/>
    <w:rsid w:val="009B3218"/>
    <w:rsid w:val="009B619A"/>
    <w:rsid w:val="009D0834"/>
    <w:rsid w:val="009F682A"/>
    <w:rsid w:val="00A024CA"/>
    <w:rsid w:val="00A12ACC"/>
    <w:rsid w:val="00A1394D"/>
    <w:rsid w:val="00A142EE"/>
    <w:rsid w:val="00A166A7"/>
    <w:rsid w:val="00A43DC5"/>
    <w:rsid w:val="00A505BD"/>
    <w:rsid w:val="00A51613"/>
    <w:rsid w:val="00A5727C"/>
    <w:rsid w:val="00A65FA9"/>
    <w:rsid w:val="00A7172B"/>
    <w:rsid w:val="00A726D5"/>
    <w:rsid w:val="00A8327C"/>
    <w:rsid w:val="00A9011D"/>
    <w:rsid w:val="00A93F88"/>
    <w:rsid w:val="00A9532A"/>
    <w:rsid w:val="00A964B9"/>
    <w:rsid w:val="00A970B3"/>
    <w:rsid w:val="00AA23D4"/>
    <w:rsid w:val="00AC5E84"/>
    <w:rsid w:val="00AD320D"/>
    <w:rsid w:val="00AD462C"/>
    <w:rsid w:val="00AD5784"/>
    <w:rsid w:val="00AE5C60"/>
    <w:rsid w:val="00AF261E"/>
    <w:rsid w:val="00AF2C5C"/>
    <w:rsid w:val="00AF401E"/>
    <w:rsid w:val="00AF5AFD"/>
    <w:rsid w:val="00B004AC"/>
    <w:rsid w:val="00B014DD"/>
    <w:rsid w:val="00B07CE5"/>
    <w:rsid w:val="00B1225C"/>
    <w:rsid w:val="00B24D97"/>
    <w:rsid w:val="00B34BAC"/>
    <w:rsid w:val="00B473E3"/>
    <w:rsid w:val="00B53EFA"/>
    <w:rsid w:val="00B54AC4"/>
    <w:rsid w:val="00B866CC"/>
    <w:rsid w:val="00BA2E3D"/>
    <w:rsid w:val="00BB19D7"/>
    <w:rsid w:val="00BC6325"/>
    <w:rsid w:val="00BC7507"/>
    <w:rsid w:val="00BD037C"/>
    <w:rsid w:val="00BE72B4"/>
    <w:rsid w:val="00BF73DD"/>
    <w:rsid w:val="00BF7C76"/>
    <w:rsid w:val="00C10DD9"/>
    <w:rsid w:val="00C13A35"/>
    <w:rsid w:val="00C2165E"/>
    <w:rsid w:val="00C52DD7"/>
    <w:rsid w:val="00C61F96"/>
    <w:rsid w:val="00C723B8"/>
    <w:rsid w:val="00C724B7"/>
    <w:rsid w:val="00C82533"/>
    <w:rsid w:val="00C868A0"/>
    <w:rsid w:val="00CA0C9C"/>
    <w:rsid w:val="00CA10B0"/>
    <w:rsid w:val="00CA4727"/>
    <w:rsid w:val="00CA6B2B"/>
    <w:rsid w:val="00CB4C80"/>
    <w:rsid w:val="00CD7094"/>
    <w:rsid w:val="00CE0E97"/>
    <w:rsid w:val="00CE17C8"/>
    <w:rsid w:val="00CE3A11"/>
    <w:rsid w:val="00CE6C0C"/>
    <w:rsid w:val="00CF1122"/>
    <w:rsid w:val="00D07913"/>
    <w:rsid w:val="00D10A39"/>
    <w:rsid w:val="00D240C4"/>
    <w:rsid w:val="00D33398"/>
    <w:rsid w:val="00D377C4"/>
    <w:rsid w:val="00D626C8"/>
    <w:rsid w:val="00D63C4A"/>
    <w:rsid w:val="00D6418F"/>
    <w:rsid w:val="00D74565"/>
    <w:rsid w:val="00D816EB"/>
    <w:rsid w:val="00D86BFD"/>
    <w:rsid w:val="00D90B9E"/>
    <w:rsid w:val="00DB35BB"/>
    <w:rsid w:val="00DB3DF9"/>
    <w:rsid w:val="00DB4739"/>
    <w:rsid w:val="00DB49B6"/>
    <w:rsid w:val="00DB7D76"/>
    <w:rsid w:val="00DC5051"/>
    <w:rsid w:val="00DD1910"/>
    <w:rsid w:val="00DE0AAC"/>
    <w:rsid w:val="00DE5743"/>
    <w:rsid w:val="00E1042A"/>
    <w:rsid w:val="00E131F0"/>
    <w:rsid w:val="00E27EBC"/>
    <w:rsid w:val="00E46CE4"/>
    <w:rsid w:val="00E674EA"/>
    <w:rsid w:val="00E7054D"/>
    <w:rsid w:val="00E724E8"/>
    <w:rsid w:val="00E90D69"/>
    <w:rsid w:val="00EB0EC5"/>
    <w:rsid w:val="00ED3B8D"/>
    <w:rsid w:val="00ED489B"/>
    <w:rsid w:val="00ED6C88"/>
    <w:rsid w:val="00EE5AF3"/>
    <w:rsid w:val="00F0035A"/>
    <w:rsid w:val="00F22D10"/>
    <w:rsid w:val="00F333A7"/>
    <w:rsid w:val="00F36ABD"/>
    <w:rsid w:val="00F526B3"/>
    <w:rsid w:val="00F53697"/>
    <w:rsid w:val="00F5379F"/>
    <w:rsid w:val="00F539F8"/>
    <w:rsid w:val="00F55F84"/>
    <w:rsid w:val="00F61E69"/>
    <w:rsid w:val="00F62BA7"/>
    <w:rsid w:val="00F66187"/>
    <w:rsid w:val="00F82B3E"/>
    <w:rsid w:val="00F85C95"/>
    <w:rsid w:val="00FA2F66"/>
    <w:rsid w:val="00FC7E1B"/>
    <w:rsid w:val="00FD1389"/>
    <w:rsid w:val="00FD474C"/>
    <w:rsid w:val="00FE21D6"/>
    <w:rsid w:val="00FF1D43"/>
    <w:rsid w:val="00FF26B6"/>
    <w:rsid w:val="00FF2980"/>
    <w:rsid w:val="00FF4EBC"/>
    <w:rsid w:val="010672EA"/>
    <w:rsid w:val="01176EA7"/>
    <w:rsid w:val="01451704"/>
    <w:rsid w:val="015022AB"/>
    <w:rsid w:val="01AA1AC9"/>
    <w:rsid w:val="01B7385D"/>
    <w:rsid w:val="01DE1BFE"/>
    <w:rsid w:val="01E53D4B"/>
    <w:rsid w:val="01FF2376"/>
    <w:rsid w:val="02146CEB"/>
    <w:rsid w:val="02377801"/>
    <w:rsid w:val="027C3466"/>
    <w:rsid w:val="029F376C"/>
    <w:rsid w:val="02B173B3"/>
    <w:rsid w:val="02DB5B48"/>
    <w:rsid w:val="032338E1"/>
    <w:rsid w:val="037A03B8"/>
    <w:rsid w:val="038C21F8"/>
    <w:rsid w:val="03E21847"/>
    <w:rsid w:val="03E92CDB"/>
    <w:rsid w:val="04043713"/>
    <w:rsid w:val="04154FE5"/>
    <w:rsid w:val="04861AE5"/>
    <w:rsid w:val="048D03ED"/>
    <w:rsid w:val="04CC0E2F"/>
    <w:rsid w:val="04EF11C2"/>
    <w:rsid w:val="04F750BE"/>
    <w:rsid w:val="053F2409"/>
    <w:rsid w:val="05A827C4"/>
    <w:rsid w:val="06547442"/>
    <w:rsid w:val="06556408"/>
    <w:rsid w:val="065A3ABE"/>
    <w:rsid w:val="065B4ADE"/>
    <w:rsid w:val="069C1ED5"/>
    <w:rsid w:val="06B04DBA"/>
    <w:rsid w:val="06DD649D"/>
    <w:rsid w:val="07047ECE"/>
    <w:rsid w:val="07052F79"/>
    <w:rsid w:val="07234B51"/>
    <w:rsid w:val="07536A51"/>
    <w:rsid w:val="07BB67DE"/>
    <w:rsid w:val="07BD6B04"/>
    <w:rsid w:val="07CA07CF"/>
    <w:rsid w:val="07F965A8"/>
    <w:rsid w:val="080C0DE8"/>
    <w:rsid w:val="080F391F"/>
    <w:rsid w:val="08515C16"/>
    <w:rsid w:val="085806B2"/>
    <w:rsid w:val="08803584"/>
    <w:rsid w:val="08857144"/>
    <w:rsid w:val="08E129DF"/>
    <w:rsid w:val="08FC789A"/>
    <w:rsid w:val="08FD6983"/>
    <w:rsid w:val="09102B5A"/>
    <w:rsid w:val="092D1A6C"/>
    <w:rsid w:val="09516AF9"/>
    <w:rsid w:val="09563C72"/>
    <w:rsid w:val="09646A02"/>
    <w:rsid w:val="09727371"/>
    <w:rsid w:val="097F383C"/>
    <w:rsid w:val="09872D70"/>
    <w:rsid w:val="0A342878"/>
    <w:rsid w:val="0A476DD6"/>
    <w:rsid w:val="0A4C7BC2"/>
    <w:rsid w:val="0A5371A2"/>
    <w:rsid w:val="0A6558BE"/>
    <w:rsid w:val="0A844E9D"/>
    <w:rsid w:val="0AAC17EF"/>
    <w:rsid w:val="0AC45BD9"/>
    <w:rsid w:val="0B0B5FA3"/>
    <w:rsid w:val="0B24547C"/>
    <w:rsid w:val="0B2B305E"/>
    <w:rsid w:val="0B2B3C7B"/>
    <w:rsid w:val="0B302BCB"/>
    <w:rsid w:val="0B5605CC"/>
    <w:rsid w:val="0B5807E8"/>
    <w:rsid w:val="0B5F53EC"/>
    <w:rsid w:val="0B6B760B"/>
    <w:rsid w:val="0BF64289"/>
    <w:rsid w:val="0C0D3381"/>
    <w:rsid w:val="0C1A57B3"/>
    <w:rsid w:val="0C3D5F03"/>
    <w:rsid w:val="0C62046B"/>
    <w:rsid w:val="0C632CD9"/>
    <w:rsid w:val="0CAB7F71"/>
    <w:rsid w:val="0CB75DE8"/>
    <w:rsid w:val="0CEC768D"/>
    <w:rsid w:val="0CEE15BD"/>
    <w:rsid w:val="0CFA1B57"/>
    <w:rsid w:val="0D084EB3"/>
    <w:rsid w:val="0D1C741A"/>
    <w:rsid w:val="0D4A1460"/>
    <w:rsid w:val="0D4C02FF"/>
    <w:rsid w:val="0D591574"/>
    <w:rsid w:val="0D735465"/>
    <w:rsid w:val="0D7F5F6B"/>
    <w:rsid w:val="0DA62385"/>
    <w:rsid w:val="0DCB704F"/>
    <w:rsid w:val="0DE620DB"/>
    <w:rsid w:val="0DFB4158"/>
    <w:rsid w:val="0E0908A4"/>
    <w:rsid w:val="0E25012A"/>
    <w:rsid w:val="0E35096D"/>
    <w:rsid w:val="0E4C23EE"/>
    <w:rsid w:val="0E7A4F6F"/>
    <w:rsid w:val="0E9A62DD"/>
    <w:rsid w:val="0E9B1118"/>
    <w:rsid w:val="0EE7571B"/>
    <w:rsid w:val="0EF12F2C"/>
    <w:rsid w:val="0EFB3964"/>
    <w:rsid w:val="0F331350"/>
    <w:rsid w:val="0F347C19"/>
    <w:rsid w:val="0F3C1EB4"/>
    <w:rsid w:val="0F5F3EF3"/>
    <w:rsid w:val="0F6E4AE3"/>
    <w:rsid w:val="0F751969"/>
    <w:rsid w:val="0FAC6351"/>
    <w:rsid w:val="0FB43951"/>
    <w:rsid w:val="10093402"/>
    <w:rsid w:val="10280789"/>
    <w:rsid w:val="10386046"/>
    <w:rsid w:val="103C2486"/>
    <w:rsid w:val="108A31F2"/>
    <w:rsid w:val="109640CC"/>
    <w:rsid w:val="10AF1D1C"/>
    <w:rsid w:val="10BB3C09"/>
    <w:rsid w:val="10C8007B"/>
    <w:rsid w:val="10E80124"/>
    <w:rsid w:val="10F801FC"/>
    <w:rsid w:val="112C3D13"/>
    <w:rsid w:val="11880439"/>
    <w:rsid w:val="118C679D"/>
    <w:rsid w:val="11937186"/>
    <w:rsid w:val="119F0F1F"/>
    <w:rsid w:val="11B04EDA"/>
    <w:rsid w:val="11BA0BA2"/>
    <w:rsid w:val="11F43FEC"/>
    <w:rsid w:val="11F53491"/>
    <w:rsid w:val="12015736"/>
    <w:rsid w:val="12100E55"/>
    <w:rsid w:val="121216F1"/>
    <w:rsid w:val="122B2CB0"/>
    <w:rsid w:val="123F000C"/>
    <w:rsid w:val="124336D6"/>
    <w:rsid w:val="12647D2B"/>
    <w:rsid w:val="12803737"/>
    <w:rsid w:val="128662A7"/>
    <w:rsid w:val="12C81DAF"/>
    <w:rsid w:val="12D9220E"/>
    <w:rsid w:val="12E46D0D"/>
    <w:rsid w:val="12E5168D"/>
    <w:rsid w:val="12EC5B07"/>
    <w:rsid w:val="12FA347B"/>
    <w:rsid w:val="12FB4481"/>
    <w:rsid w:val="130117FC"/>
    <w:rsid w:val="1303728B"/>
    <w:rsid w:val="13166B82"/>
    <w:rsid w:val="131A1E68"/>
    <w:rsid w:val="13433B2C"/>
    <w:rsid w:val="135562E7"/>
    <w:rsid w:val="137D0DEC"/>
    <w:rsid w:val="139532D1"/>
    <w:rsid w:val="13DC6AB8"/>
    <w:rsid w:val="14390A42"/>
    <w:rsid w:val="149D6184"/>
    <w:rsid w:val="14B51079"/>
    <w:rsid w:val="14C40352"/>
    <w:rsid w:val="14DA15B2"/>
    <w:rsid w:val="14FB646C"/>
    <w:rsid w:val="152032D6"/>
    <w:rsid w:val="152167FF"/>
    <w:rsid w:val="152A4FA3"/>
    <w:rsid w:val="154A11A2"/>
    <w:rsid w:val="155446FB"/>
    <w:rsid w:val="15806971"/>
    <w:rsid w:val="1593029E"/>
    <w:rsid w:val="15BC7590"/>
    <w:rsid w:val="15D13671"/>
    <w:rsid w:val="16133C89"/>
    <w:rsid w:val="16235A4D"/>
    <w:rsid w:val="16734A7D"/>
    <w:rsid w:val="16EF2001"/>
    <w:rsid w:val="17017F86"/>
    <w:rsid w:val="17222AA1"/>
    <w:rsid w:val="17397720"/>
    <w:rsid w:val="174340FA"/>
    <w:rsid w:val="174C0CD4"/>
    <w:rsid w:val="17626C76"/>
    <w:rsid w:val="176F38D2"/>
    <w:rsid w:val="178F10EE"/>
    <w:rsid w:val="17AE4F50"/>
    <w:rsid w:val="17EF38D2"/>
    <w:rsid w:val="18087755"/>
    <w:rsid w:val="18422604"/>
    <w:rsid w:val="18815484"/>
    <w:rsid w:val="18C90DE2"/>
    <w:rsid w:val="18D45952"/>
    <w:rsid w:val="19102702"/>
    <w:rsid w:val="191C04BA"/>
    <w:rsid w:val="192622A3"/>
    <w:rsid w:val="19314B52"/>
    <w:rsid w:val="19411264"/>
    <w:rsid w:val="194C17D0"/>
    <w:rsid w:val="196F347E"/>
    <w:rsid w:val="1982785C"/>
    <w:rsid w:val="19891BE8"/>
    <w:rsid w:val="19A5198C"/>
    <w:rsid w:val="19CC609E"/>
    <w:rsid w:val="19DF4036"/>
    <w:rsid w:val="1A1064A3"/>
    <w:rsid w:val="1A39699E"/>
    <w:rsid w:val="1A3E5A42"/>
    <w:rsid w:val="1A41695D"/>
    <w:rsid w:val="1A82318C"/>
    <w:rsid w:val="1AAA38CF"/>
    <w:rsid w:val="1ABC5BC3"/>
    <w:rsid w:val="1AC61740"/>
    <w:rsid w:val="1AE854C5"/>
    <w:rsid w:val="1AEE7547"/>
    <w:rsid w:val="1B0D6EF9"/>
    <w:rsid w:val="1B1C411D"/>
    <w:rsid w:val="1B2C3718"/>
    <w:rsid w:val="1B2C6729"/>
    <w:rsid w:val="1B3B12F9"/>
    <w:rsid w:val="1B4C4457"/>
    <w:rsid w:val="1B55035A"/>
    <w:rsid w:val="1B576A14"/>
    <w:rsid w:val="1B723200"/>
    <w:rsid w:val="1B762CF0"/>
    <w:rsid w:val="1B83626B"/>
    <w:rsid w:val="1B8C6C77"/>
    <w:rsid w:val="1B8D3B96"/>
    <w:rsid w:val="1B917C18"/>
    <w:rsid w:val="1BAE2096"/>
    <w:rsid w:val="1BD9327F"/>
    <w:rsid w:val="1BDE2C95"/>
    <w:rsid w:val="1BE85270"/>
    <w:rsid w:val="1C006A5E"/>
    <w:rsid w:val="1C381D10"/>
    <w:rsid w:val="1C42200E"/>
    <w:rsid w:val="1C556A31"/>
    <w:rsid w:val="1C646CC4"/>
    <w:rsid w:val="1C9F6277"/>
    <w:rsid w:val="1CB17D58"/>
    <w:rsid w:val="1CBD5ED1"/>
    <w:rsid w:val="1CBE0F97"/>
    <w:rsid w:val="1D114082"/>
    <w:rsid w:val="1D317C99"/>
    <w:rsid w:val="1D422811"/>
    <w:rsid w:val="1D471D0C"/>
    <w:rsid w:val="1D480730"/>
    <w:rsid w:val="1D5817A4"/>
    <w:rsid w:val="1D9939BF"/>
    <w:rsid w:val="1DAA7571"/>
    <w:rsid w:val="1DEF6D8A"/>
    <w:rsid w:val="1DF75C3F"/>
    <w:rsid w:val="1E992160"/>
    <w:rsid w:val="1E9B2A6E"/>
    <w:rsid w:val="1EA77665"/>
    <w:rsid w:val="1EB476F3"/>
    <w:rsid w:val="1ECB3353"/>
    <w:rsid w:val="1F02489B"/>
    <w:rsid w:val="1F3F26C0"/>
    <w:rsid w:val="1F4375EF"/>
    <w:rsid w:val="1FB77434"/>
    <w:rsid w:val="1FE60DE3"/>
    <w:rsid w:val="20005F1A"/>
    <w:rsid w:val="200A1C59"/>
    <w:rsid w:val="20166850"/>
    <w:rsid w:val="207A7749"/>
    <w:rsid w:val="20890B0D"/>
    <w:rsid w:val="20984FCA"/>
    <w:rsid w:val="20A04878"/>
    <w:rsid w:val="20AB6060"/>
    <w:rsid w:val="20AF3089"/>
    <w:rsid w:val="20E00C0C"/>
    <w:rsid w:val="20EF1296"/>
    <w:rsid w:val="210B2B05"/>
    <w:rsid w:val="212B632B"/>
    <w:rsid w:val="215238B8"/>
    <w:rsid w:val="215D400B"/>
    <w:rsid w:val="21C10A3D"/>
    <w:rsid w:val="21C436EE"/>
    <w:rsid w:val="21D51129"/>
    <w:rsid w:val="21E06E4C"/>
    <w:rsid w:val="220F797D"/>
    <w:rsid w:val="22364399"/>
    <w:rsid w:val="225B679C"/>
    <w:rsid w:val="225F5BFF"/>
    <w:rsid w:val="22602004"/>
    <w:rsid w:val="22853819"/>
    <w:rsid w:val="229057B0"/>
    <w:rsid w:val="22F072AE"/>
    <w:rsid w:val="23222807"/>
    <w:rsid w:val="23271439"/>
    <w:rsid w:val="233139A1"/>
    <w:rsid w:val="23383717"/>
    <w:rsid w:val="2372795D"/>
    <w:rsid w:val="237779BB"/>
    <w:rsid w:val="23922691"/>
    <w:rsid w:val="23F05293"/>
    <w:rsid w:val="23F83E9D"/>
    <w:rsid w:val="2412567D"/>
    <w:rsid w:val="2418246B"/>
    <w:rsid w:val="243070A7"/>
    <w:rsid w:val="24466327"/>
    <w:rsid w:val="246C08D4"/>
    <w:rsid w:val="24743B45"/>
    <w:rsid w:val="24AA3A0B"/>
    <w:rsid w:val="24C525F3"/>
    <w:rsid w:val="24EA0271"/>
    <w:rsid w:val="24F0242B"/>
    <w:rsid w:val="24F14CA9"/>
    <w:rsid w:val="2502546B"/>
    <w:rsid w:val="25287C55"/>
    <w:rsid w:val="25292B82"/>
    <w:rsid w:val="254545A8"/>
    <w:rsid w:val="255B6AB3"/>
    <w:rsid w:val="25B82157"/>
    <w:rsid w:val="2604539D"/>
    <w:rsid w:val="261A7868"/>
    <w:rsid w:val="26293407"/>
    <w:rsid w:val="263317DE"/>
    <w:rsid w:val="2657371E"/>
    <w:rsid w:val="268D6456"/>
    <w:rsid w:val="26B3161F"/>
    <w:rsid w:val="270A6424"/>
    <w:rsid w:val="272555CB"/>
    <w:rsid w:val="27462AC7"/>
    <w:rsid w:val="27767BD4"/>
    <w:rsid w:val="2788757F"/>
    <w:rsid w:val="2793594D"/>
    <w:rsid w:val="27A15FCF"/>
    <w:rsid w:val="27A72E58"/>
    <w:rsid w:val="27C352C4"/>
    <w:rsid w:val="27C97A4A"/>
    <w:rsid w:val="27CE5C62"/>
    <w:rsid w:val="27D52B4D"/>
    <w:rsid w:val="27E07ECA"/>
    <w:rsid w:val="2826784C"/>
    <w:rsid w:val="287F2750"/>
    <w:rsid w:val="288B5901"/>
    <w:rsid w:val="288E1D9C"/>
    <w:rsid w:val="28AD5B65"/>
    <w:rsid w:val="28AF6B5D"/>
    <w:rsid w:val="28B60BD0"/>
    <w:rsid w:val="28ED2118"/>
    <w:rsid w:val="291C5880"/>
    <w:rsid w:val="292249C8"/>
    <w:rsid w:val="2925589E"/>
    <w:rsid w:val="295A32FE"/>
    <w:rsid w:val="29681F7F"/>
    <w:rsid w:val="298208C8"/>
    <w:rsid w:val="29C235A5"/>
    <w:rsid w:val="29CD2F78"/>
    <w:rsid w:val="29D55AEB"/>
    <w:rsid w:val="29F86FC6"/>
    <w:rsid w:val="29FA346D"/>
    <w:rsid w:val="2A3F69A3"/>
    <w:rsid w:val="2A475543"/>
    <w:rsid w:val="2AC80F62"/>
    <w:rsid w:val="2AF015B4"/>
    <w:rsid w:val="2B0F6376"/>
    <w:rsid w:val="2B2142FB"/>
    <w:rsid w:val="2B2A7653"/>
    <w:rsid w:val="2B2B5724"/>
    <w:rsid w:val="2B470F1C"/>
    <w:rsid w:val="2B830B12"/>
    <w:rsid w:val="2B8F395A"/>
    <w:rsid w:val="2BA33852"/>
    <w:rsid w:val="2BB9613B"/>
    <w:rsid w:val="2BCD20A7"/>
    <w:rsid w:val="2C0B3612"/>
    <w:rsid w:val="2C1005F7"/>
    <w:rsid w:val="2C5E1C0B"/>
    <w:rsid w:val="2C6170A5"/>
    <w:rsid w:val="2C8C23DB"/>
    <w:rsid w:val="2CF021D7"/>
    <w:rsid w:val="2CF33E7C"/>
    <w:rsid w:val="2D1008B3"/>
    <w:rsid w:val="2D263E4A"/>
    <w:rsid w:val="2D283624"/>
    <w:rsid w:val="2D3A0DFF"/>
    <w:rsid w:val="2D574004"/>
    <w:rsid w:val="2D882F3E"/>
    <w:rsid w:val="2D9056CD"/>
    <w:rsid w:val="2DC378EB"/>
    <w:rsid w:val="2DD90EBD"/>
    <w:rsid w:val="2DEF06E0"/>
    <w:rsid w:val="2E0B201C"/>
    <w:rsid w:val="2E532A1D"/>
    <w:rsid w:val="2E57443D"/>
    <w:rsid w:val="2E7005E4"/>
    <w:rsid w:val="2E786010"/>
    <w:rsid w:val="2E7F7CC8"/>
    <w:rsid w:val="2E831F78"/>
    <w:rsid w:val="2E976F4C"/>
    <w:rsid w:val="2EB41089"/>
    <w:rsid w:val="2EB536D8"/>
    <w:rsid w:val="2EF44A53"/>
    <w:rsid w:val="2F194CF3"/>
    <w:rsid w:val="2F4C4044"/>
    <w:rsid w:val="2F6173BC"/>
    <w:rsid w:val="2F6A2DAE"/>
    <w:rsid w:val="2F7013D4"/>
    <w:rsid w:val="2F8310E0"/>
    <w:rsid w:val="2F9151D9"/>
    <w:rsid w:val="2FA5374C"/>
    <w:rsid w:val="2FBA7D2C"/>
    <w:rsid w:val="2FEE6EA1"/>
    <w:rsid w:val="302D729E"/>
    <w:rsid w:val="30304744"/>
    <w:rsid w:val="303117E1"/>
    <w:rsid w:val="30366C80"/>
    <w:rsid w:val="304E5B92"/>
    <w:rsid w:val="304F2F3D"/>
    <w:rsid w:val="305E6351"/>
    <w:rsid w:val="306A309B"/>
    <w:rsid w:val="30A457B2"/>
    <w:rsid w:val="30C85944"/>
    <w:rsid w:val="310D15A9"/>
    <w:rsid w:val="311F13FA"/>
    <w:rsid w:val="31394DDA"/>
    <w:rsid w:val="31A95337"/>
    <w:rsid w:val="31B41080"/>
    <w:rsid w:val="31BC4019"/>
    <w:rsid w:val="31DD03B1"/>
    <w:rsid w:val="31DF1FFF"/>
    <w:rsid w:val="320D55D9"/>
    <w:rsid w:val="32374574"/>
    <w:rsid w:val="32487EB3"/>
    <w:rsid w:val="326351F9"/>
    <w:rsid w:val="327275FC"/>
    <w:rsid w:val="32C678F9"/>
    <w:rsid w:val="32D5431D"/>
    <w:rsid w:val="32DF0D23"/>
    <w:rsid w:val="33001047"/>
    <w:rsid w:val="330A0D74"/>
    <w:rsid w:val="331071A9"/>
    <w:rsid w:val="33162ABB"/>
    <w:rsid w:val="333F3A09"/>
    <w:rsid w:val="336A2CE3"/>
    <w:rsid w:val="33835519"/>
    <w:rsid w:val="338F44F8"/>
    <w:rsid w:val="339715FE"/>
    <w:rsid w:val="33DF62BB"/>
    <w:rsid w:val="33E73E2D"/>
    <w:rsid w:val="33FA6F65"/>
    <w:rsid w:val="340053F5"/>
    <w:rsid w:val="346A6D13"/>
    <w:rsid w:val="347002CD"/>
    <w:rsid w:val="347656B7"/>
    <w:rsid w:val="347D07F4"/>
    <w:rsid w:val="349B6ECC"/>
    <w:rsid w:val="349F4C0E"/>
    <w:rsid w:val="34B713A3"/>
    <w:rsid w:val="34C62603"/>
    <w:rsid w:val="34F82570"/>
    <w:rsid w:val="34FD59C5"/>
    <w:rsid w:val="34FE7A77"/>
    <w:rsid w:val="35371894"/>
    <w:rsid w:val="356C0074"/>
    <w:rsid w:val="35E6553A"/>
    <w:rsid w:val="35F9034E"/>
    <w:rsid w:val="36274EBB"/>
    <w:rsid w:val="364146E2"/>
    <w:rsid w:val="3679323D"/>
    <w:rsid w:val="36826596"/>
    <w:rsid w:val="36A96588"/>
    <w:rsid w:val="36C22E36"/>
    <w:rsid w:val="36F01751"/>
    <w:rsid w:val="37003FA3"/>
    <w:rsid w:val="370A52A2"/>
    <w:rsid w:val="370E1DD7"/>
    <w:rsid w:val="37393D3A"/>
    <w:rsid w:val="37695060"/>
    <w:rsid w:val="378F7B1E"/>
    <w:rsid w:val="37AF4CD0"/>
    <w:rsid w:val="37C0755B"/>
    <w:rsid w:val="37DD4FDD"/>
    <w:rsid w:val="37E8285A"/>
    <w:rsid w:val="37F86D73"/>
    <w:rsid w:val="381E1D33"/>
    <w:rsid w:val="38354BAC"/>
    <w:rsid w:val="386A18F8"/>
    <w:rsid w:val="38987797"/>
    <w:rsid w:val="38D330D8"/>
    <w:rsid w:val="38F44DFD"/>
    <w:rsid w:val="391510AC"/>
    <w:rsid w:val="392C4597"/>
    <w:rsid w:val="3975701B"/>
    <w:rsid w:val="39762797"/>
    <w:rsid w:val="39E024FC"/>
    <w:rsid w:val="39F03816"/>
    <w:rsid w:val="3A0A1223"/>
    <w:rsid w:val="3A0B68A2"/>
    <w:rsid w:val="3A0D43C8"/>
    <w:rsid w:val="3A595EF9"/>
    <w:rsid w:val="3A614E1E"/>
    <w:rsid w:val="3A6164C2"/>
    <w:rsid w:val="3A6523B0"/>
    <w:rsid w:val="3A744447"/>
    <w:rsid w:val="3A890ECC"/>
    <w:rsid w:val="3A9F34DF"/>
    <w:rsid w:val="3AB8676C"/>
    <w:rsid w:val="3ABB02E0"/>
    <w:rsid w:val="3AC557D1"/>
    <w:rsid w:val="3B01483D"/>
    <w:rsid w:val="3B082DE1"/>
    <w:rsid w:val="3B2E3B3A"/>
    <w:rsid w:val="3B5953EB"/>
    <w:rsid w:val="3B6A75F8"/>
    <w:rsid w:val="3B7B6D89"/>
    <w:rsid w:val="3B9823B7"/>
    <w:rsid w:val="3B9A1C8B"/>
    <w:rsid w:val="3BB36270"/>
    <w:rsid w:val="3BF51911"/>
    <w:rsid w:val="3C016776"/>
    <w:rsid w:val="3C0B1417"/>
    <w:rsid w:val="3C1D6C8C"/>
    <w:rsid w:val="3C402A81"/>
    <w:rsid w:val="3C4A1903"/>
    <w:rsid w:val="3C664263"/>
    <w:rsid w:val="3C8D5BDC"/>
    <w:rsid w:val="3C9E39FD"/>
    <w:rsid w:val="3CA03086"/>
    <w:rsid w:val="3CA13886"/>
    <w:rsid w:val="3CBF5C70"/>
    <w:rsid w:val="3CC64D02"/>
    <w:rsid w:val="3CD85C5D"/>
    <w:rsid w:val="3CE21B3C"/>
    <w:rsid w:val="3D2A5291"/>
    <w:rsid w:val="3D322F51"/>
    <w:rsid w:val="3D393726"/>
    <w:rsid w:val="3D55078B"/>
    <w:rsid w:val="3D632551"/>
    <w:rsid w:val="3D726E4F"/>
    <w:rsid w:val="3DAD3D63"/>
    <w:rsid w:val="3DD8153C"/>
    <w:rsid w:val="3DF80EEB"/>
    <w:rsid w:val="3E2D6376"/>
    <w:rsid w:val="3E481586"/>
    <w:rsid w:val="3E5325ED"/>
    <w:rsid w:val="3E5A1E08"/>
    <w:rsid w:val="3E5E77BA"/>
    <w:rsid w:val="3E7E3AE6"/>
    <w:rsid w:val="3E886713"/>
    <w:rsid w:val="3EA12273"/>
    <w:rsid w:val="3EA97606"/>
    <w:rsid w:val="3EB219E2"/>
    <w:rsid w:val="3EB31FEC"/>
    <w:rsid w:val="3EE14DF9"/>
    <w:rsid w:val="3EF41970"/>
    <w:rsid w:val="3F116709"/>
    <w:rsid w:val="3F6727CC"/>
    <w:rsid w:val="3F732F1F"/>
    <w:rsid w:val="3F8863F8"/>
    <w:rsid w:val="3FB61607"/>
    <w:rsid w:val="400D103A"/>
    <w:rsid w:val="40317FF2"/>
    <w:rsid w:val="40400708"/>
    <w:rsid w:val="4061451C"/>
    <w:rsid w:val="40617C6F"/>
    <w:rsid w:val="40787114"/>
    <w:rsid w:val="40980CE5"/>
    <w:rsid w:val="409A0B88"/>
    <w:rsid w:val="41093E50"/>
    <w:rsid w:val="41223301"/>
    <w:rsid w:val="41392D79"/>
    <w:rsid w:val="414A7A91"/>
    <w:rsid w:val="414B28CF"/>
    <w:rsid w:val="41750045"/>
    <w:rsid w:val="41987D2E"/>
    <w:rsid w:val="41BA1CE6"/>
    <w:rsid w:val="41C90F92"/>
    <w:rsid w:val="41CD22C1"/>
    <w:rsid w:val="42075B30"/>
    <w:rsid w:val="42315B62"/>
    <w:rsid w:val="42350960"/>
    <w:rsid w:val="424D73D5"/>
    <w:rsid w:val="42A97000"/>
    <w:rsid w:val="42BC28E9"/>
    <w:rsid w:val="42ED4D97"/>
    <w:rsid w:val="42F65A09"/>
    <w:rsid w:val="430A2DA1"/>
    <w:rsid w:val="43582718"/>
    <w:rsid w:val="43A435A3"/>
    <w:rsid w:val="43B12268"/>
    <w:rsid w:val="43BD0C0D"/>
    <w:rsid w:val="43BF0280"/>
    <w:rsid w:val="43D146B8"/>
    <w:rsid w:val="43E3619A"/>
    <w:rsid w:val="43EA1F91"/>
    <w:rsid w:val="43EC32A0"/>
    <w:rsid w:val="43FC5F46"/>
    <w:rsid w:val="44054362"/>
    <w:rsid w:val="44130E01"/>
    <w:rsid w:val="441526B8"/>
    <w:rsid w:val="445F7FB9"/>
    <w:rsid w:val="447F5EC2"/>
    <w:rsid w:val="44907E0E"/>
    <w:rsid w:val="44A1052F"/>
    <w:rsid w:val="44A771C7"/>
    <w:rsid w:val="44ED525C"/>
    <w:rsid w:val="44F00C1D"/>
    <w:rsid w:val="44FC39B7"/>
    <w:rsid w:val="450E7246"/>
    <w:rsid w:val="45576E3F"/>
    <w:rsid w:val="45615132"/>
    <w:rsid w:val="456D420D"/>
    <w:rsid w:val="45AB4975"/>
    <w:rsid w:val="45B61DB8"/>
    <w:rsid w:val="45F84934"/>
    <w:rsid w:val="46041698"/>
    <w:rsid w:val="46043969"/>
    <w:rsid w:val="4669507C"/>
    <w:rsid w:val="46A460B4"/>
    <w:rsid w:val="46FC24E9"/>
    <w:rsid w:val="471E3E7B"/>
    <w:rsid w:val="471F573B"/>
    <w:rsid w:val="473A2575"/>
    <w:rsid w:val="473B35DC"/>
    <w:rsid w:val="47401E55"/>
    <w:rsid w:val="475A49C5"/>
    <w:rsid w:val="47906638"/>
    <w:rsid w:val="484E4529"/>
    <w:rsid w:val="489F3592"/>
    <w:rsid w:val="48B00D40"/>
    <w:rsid w:val="48E22D8D"/>
    <w:rsid w:val="491F1A22"/>
    <w:rsid w:val="4965470C"/>
    <w:rsid w:val="49A73E85"/>
    <w:rsid w:val="49B85127"/>
    <w:rsid w:val="49BB5BEF"/>
    <w:rsid w:val="49D344FF"/>
    <w:rsid w:val="49DF7C80"/>
    <w:rsid w:val="49EA0282"/>
    <w:rsid w:val="49F80281"/>
    <w:rsid w:val="4A01737A"/>
    <w:rsid w:val="4A1C6FB7"/>
    <w:rsid w:val="4A3037A1"/>
    <w:rsid w:val="4A570604"/>
    <w:rsid w:val="4A6F69D9"/>
    <w:rsid w:val="4AD00249"/>
    <w:rsid w:val="4B1671F7"/>
    <w:rsid w:val="4B547A38"/>
    <w:rsid w:val="4B7D0C82"/>
    <w:rsid w:val="4B7D6ED4"/>
    <w:rsid w:val="4B8E065A"/>
    <w:rsid w:val="4B9E1324"/>
    <w:rsid w:val="4BA32CAF"/>
    <w:rsid w:val="4BBF274F"/>
    <w:rsid w:val="4BC82845"/>
    <w:rsid w:val="4BD3007B"/>
    <w:rsid w:val="4BFC1CBD"/>
    <w:rsid w:val="4C066EC9"/>
    <w:rsid w:val="4C0A7CBC"/>
    <w:rsid w:val="4C293D83"/>
    <w:rsid w:val="4C3A6860"/>
    <w:rsid w:val="4C5065ED"/>
    <w:rsid w:val="4C787EA1"/>
    <w:rsid w:val="4C7D5CAE"/>
    <w:rsid w:val="4C8F3363"/>
    <w:rsid w:val="4CAC5CC3"/>
    <w:rsid w:val="4CC34DBA"/>
    <w:rsid w:val="4CEB0AFA"/>
    <w:rsid w:val="4CF508E3"/>
    <w:rsid w:val="4D265A75"/>
    <w:rsid w:val="4D4824D1"/>
    <w:rsid w:val="4D5F3B5F"/>
    <w:rsid w:val="4D871483"/>
    <w:rsid w:val="4D8F2A85"/>
    <w:rsid w:val="4DA45841"/>
    <w:rsid w:val="4DAC584E"/>
    <w:rsid w:val="4DD63D16"/>
    <w:rsid w:val="4DD94895"/>
    <w:rsid w:val="4DE1199C"/>
    <w:rsid w:val="4E1968D4"/>
    <w:rsid w:val="4E8A3DE2"/>
    <w:rsid w:val="4EA1324D"/>
    <w:rsid w:val="4EAA4391"/>
    <w:rsid w:val="4EB40FE1"/>
    <w:rsid w:val="4EBC006F"/>
    <w:rsid w:val="4EE554BC"/>
    <w:rsid w:val="4EEC684A"/>
    <w:rsid w:val="4EEF77FE"/>
    <w:rsid w:val="4F1430DF"/>
    <w:rsid w:val="4F363F69"/>
    <w:rsid w:val="4F697E9B"/>
    <w:rsid w:val="4FD25A40"/>
    <w:rsid w:val="4FE528A4"/>
    <w:rsid w:val="4FEF1B11"/>
    <w:rsid w:val="501C5AB8"/>
    <w:rsid w:val="50247EC4"/>
    <w:rsid w:val="504704BA"/>
    <w:rsid w:val="508A631B"/>
    <w:rsid w:val="50A46D4A"/>
    <w:rsid w:val="50B228D4"/>
    <w:rsid w:val="50C327E2"/>
    <w:rsid w:val="51190860"/>
    <w:rsid w:val="512946D1"/>
    <w:rsid w:val="51694182"/>
    <w:rsid w:val="516D1EC6"/>
    <w:rsid w:val="517D5E7F"/>
    <w:rsid w:val="5182777A"/>
    <w:rsid w:val="518E5EA5"/>
    <w:rsid w:val="51937451"/>
    <w:rsid w:val="5197504E"/>
    <w:rsid w:val="51982ABB"/>
    <w:rsid w:val="51FB34B9"/>
    <w:rsid w:val="52260B96"/>
    <w:rsid w:val="522E6DB0"/>
    <w:rsid w:val="523F5AB3"/>
    <w:rsid w:val="52884312"/>
    <w:rsid w:val="52A21EA3"/>
    <w:rsid w:val="52B50A1B"/>
    <w:rsid w:val="52C61160"/>
    <w:rsid w:val="533122E1"/>
    <w:rsid w:val="536C60AA"/>
    <w:rsid w:val="53882A1B"/>
    <w:rsid w:val="539A6875"/>
    <w:rsid w:val="539F300F"/>
    <w:rsid w:val="53E2646E"/>
    <w:rsid w:val="53FC1520"/>
    <w:rsid w:val="540208BE"/>
    <w:rsid w:val="54167D74"/>
    <w:rsid w:val="543F50BB"/>
    <w:rsid w:val="54720AEF"/>
    <w:rsid w:val="54880C1E"/>
    <w:rsid w:val="549C03CB"/>
    <w:rsid w:val="54C06D50"/>
    <w:rsid w:val="54EC3F61"/>
    <w:rsid w:val="55174940"/>
    <w:rsid w:val="555C235E"/>
    <w:rsid w:val="556C56C6"/>
    <w:rsid w:val="55741347"/>
    <w:rsid w:val="55913CA7"/>
    <w:rsid w:val="55A439DB"/>
    <w:rsid w:val="55A45EA6"/>
    <w:rsid w:val="55A75279"/>
    <w:rsid w:val="55BC69E0"/>
    <w:rsid w:val="55E71B19"/>
    <w:rsid w:val="55EB3287"/>
    <w:rsid w:val="560E76C9"/>
    <w:rsid w:val="56226C6B"/>
    <w:rsid w:val="563A77EE"/>
    <w:rsid w:val="567D7F65"/>
    <w:rsid w:val="569D042A"/>
    <w:rsid w:val="56BC2FA6"/>
    <w:rsid w:val="56FA4661"/>
    <w:rsid w:val="570905CA"/>
    <w:rsid w:val="571B14D4"/>
    <w:rsid w:val="5766674B"/>
    <w:rsid w:val="577949F3"/>
    <w:rsid w:val="57863385"/>
    <w:rsid w:val="578E1A03"/>
    <w:rsid w:val="5794182D"/>
    <w:rsid w:val="579E26AC"/>
    <w:rsid w:val="57A802FD"/>
    <w:rsid w:val="57B06C89"/>
    <w:rsid w:val="57BB6A14"/>
    <w:rsid w:val="57C77E54"/>
    <w:rsid w:val="57D31DC9"/>
    <w:rsid w:val="58280C0D"/>
    <w:rsid w:val="583D66A8"/>
    <w:rsid w:val="586E7CAE"/>
    <w:rsid w:val="58AD5E88"/>
    <w:rsid w:val="58B8779D"/>
    <w:rsid w:val="58C55A1E"/>
    <w:rsid w:val="58DF7559"/>
    <w:rsid w:val="59120557"/>
    <w:rsid w:val="59C24877"/>
    <w:rsid w:val="59CC1752"/>
    <w:rsid w:val="59F31E2C"/>
    <w:rsid w:val="59FE5C90"/>
    <w:rsid w:val="5A2760F6"/>
    <w:rsid w:val="5A534834"/>
    <w:rsid w:val="5A595CCB"/>
    <w:rsid w:val="5A871B1D"/>
    <w:rsid w:val="5A8E4C59"/>
    <w:rsid w:val="5A9B1765"/>
    <w:rsid w:val="5AA75D1B"/>
    <w:rsid w:val="5AE91A19"/>
    <w:rsid w:val="5B012E2C"/>
    <w:rsid w:val="5B58750A"/>
    <w:rsid w:val="5B692147"/>
    <w:rsid w:val="5BA36EBA"/>
    <w:rsid w:val="5BAD28FE"/>
    <w:rsid w:val="5BC22E0D"/>
    <w:rsid w:val="5BE03D50"/>
    <w:rsid w:val="5BFD2097"/>
    <w:rsid w:val="5C0A30F2"/>
    <w:rsid w:val="5C3631DA"/>
    <w:rsid w:val="5C6A7000"/>
    <w:rsid w:val="5C722B21"/>
    <w:rsid w:val="5C7A4154"/>
    <w:rsid w:val="5CB84210"/>
    <w:rsid w:val="5D1B2A02"/>
    <w:rsid w:val="5D7C0704"/>
    <w:rsid w:val="5D924A61"/>
    <w:rsid w:val="5DB0779B"/>
    <w:rsid w:val="5DBC7D30"/>
    <w:rsid w:val="5DFE2053"/>
    <w:rsid w:val="5E021DB5"/>
    <w:rsid w:val="5E086AD1"/>
    <w:rsid w:val="5E1F7C04"/>
    <w:rsid w:val="5E280F21"/>
    <w:rsid w:val="5E2C0A11"/>
    <w:rsid w:val="5E330AED"/>
    <w:rsid w:val="5E383AEA"/>
    <w:rsid w:val="5E4330FA"/>
    <w:rsid w:val="5E4779A0"/>
    <w:rsid w:val="5E506E8A"/>
    <w:rsid w:val="5E8A2F34"/>
    <w:rsid w:val="5E924DEA"/>
    <w:rsid w:val="5E9B3490"/>
    <w:rsid w:val="5E9D054F"/>
    <w:rsid w:val="5EA20B7D"/>
    <w:rsid w:val="5EA5021E"/>
    <w:rsid w:val="5EFF3A3B"/>
    <w:rsid w:val="5F1F6883"/>
    <w:rsid w:val="5F317F75"/>
    <w:rsid w:val="5F57641B"/>
    <w:rsid w:val="5F802CBB"/>
    <w:rsid w:val="5F9F3465"/>
    <w:rsid w:val="5FB818AC"/>
    <w:rsid w:val="5FB856A3"/>
    <w:rsid w:val="5FC03B07"/>
    <w:rsid w:val="5FE90678"/>
    <w:rsid w:val="5FEB12A0"/>
    <w:rsid w:val="5FF4578A"/>
    <w:rsid w:val="5FF56CE2"/>
    <w:rsid w:val="6008100A"/>
    <w:rsid w:val="604B071A"/>
    <w:rsid w:val="60F872D1"/>
    <w:rsid w:val="60FA6BA5"/>
    <w:rsid w:val="61194037"/>
    <w:rsid w:val="61283DBE"/>
    <w:rsid w:val="613A70F9"/>
    <w:rsid w:val="613B7B59"/>
    <w:rsid w:val="614E4B9D"/>
    <w:rsid w:val="61592F40"/>
    <w:rsid w:val="61C14E79"/>
    <w:rsid w:val="61E40AB2"/>
    <w:rsid w:val="61F651DA"/>
    <w:rsid w:val="623600B0"/>
    <w:rsid w:val="625269BB"/>
    <w:rsid w:val="627E3805"/>
    <w:rsid w:val="628A6C5A"/>
    <w:rsid w:val="62B62F9F"/>
    <w:rsid w:val="63083AA2"/>
    <w:rsid w:val="634D5E61"/>
    <w:rsid w:val="63952BB5"/>
    <w:rsid w:val="63B27237"/>
    <w:rsid w:val="63B53257"/>
    <w:rsid w:val="63F0428F"/>
    <w:rsid w:val="641404DE"/>
    <w:rsid w:val="64287ECD"/>
    <w:rsid w:val="64306D81"/>
    <w:rsid w:val="646256B6"/>
    <w:rsid w:val="647B624F"/>
    <w:rsid w:val="6484465E"/>
    <w:rsid w:val="648B5791"/>
    <w:rsid w:val="649211A6"/>
    <w:rsid w:val="64C86FBA"/>
    <w:rsid w:val="64D34C26"/>
    <w:rsid w:val="64DD09C7"/>
    <w:rsid w:val="64DE2339"/>
    <w:rsid w:val="650240D7"/>
    <w:rsid w:val="653B4148"/>
    <w:rsid w:val="65911CB5"/>
    <w:rsid w:val="65F11AC4"/>
    <w:rsid w:val="6660394E"/>
    <w:rsid w:val="66721205"/>
    <w:rsid w:val="66855163"/>
    <w:rsid w:val="66BC5CB2"/>
    <w:rsid w:val="6702677E"/>
    <w:rsid w:val="671A7339"/>
    <w:rsid w:val="67722A3D"/>
    <w:rsid w:val="6793565D"/>
    <w:rsid w:val="679C293E"/>
    <w:rsid w:val="67A959AF"/>
    <w:rsid w:val="67F56318"/>
    <w:rsid w:val="680804D9"/>
    <w:rsid w:val="68C4781F"/>
    <w:rsid w:val="68CA3051"/>
    <w:rsid w:val="68CA7473"/>
    <w:rsid w:val="68CF2103"/>
    <w:rsid w:val="68FC178C"/>
    <w:rsid w:val="69077F8F"/>
    <w:rsid w:val="69207D75"/>
    <w:rsid w:val="69827F6A"/>
    <w:rsid w:val="699F478D"/>
    <w:rsid w:val="69A00191"/>
    <w:rsid w:val="69B6394B"/>
    <w:rsid w:val="69FD7706"/>
    <w:rsid w:val="6A0960AB"/>
    <w:rsid w:val="6A171577"/>
    <w:rsid w:val="6A184239"/>
    <w:rsid w:val="6A2830B6"/>
    <w:rsid w:val="6A6F3584"/>
    <w:rsid w:val="6A7C01A7"/>
    <w:rsid w:val="6A835E5D"/>
    <w:rsid w:val="6A84419D"/>
    <w:rsid w:val="6A90105D"/>
    <w:rsid w:val="6AB6154E"/>
    <w:rsid w:val="6AC735AB"/>
    <w:rsid w:val="6AD246EE"/>
    <w:rsid w:val="6AE11659"/>
    <w:rsid w:val="6B076BA0"/>
    <w:rsid w:val="6B086362"/>
    <w:rsid w:val="6B166CD1"/>
    <w:rsid w:val="6B347A48"/>
    <w:rsid w:val="6B5C534C"/>
    <w:rsid w:val="6B7010AA"/>
    <w:rsid w:val="6B7E223B"/>
    <w:rsid w:val="6B8222F6"/>
    <w:rsid w:val="6BC5432F"/>
    <w:rsid w:val="6C0A22AB"/>
    <w:rsid w:val="6C243E68"/>
    <w:rsid w:val="6C351797"/>
    <w:rsid w:val="6CC74FC7"/>
    <w:rsid w:val="6CD97FB6"/>
    <w:rsid w:val="6D0843F7"/>
    <w:rsid w:val="6D0D7C60"/>
    <w:rsid w:val="6D1F7993"/>
    <w:rsid w:val="6D357DB5"/>
    <w:rsid w:val="6D424810"/>
    <w:rsid w:val="6D68133A"/>
    <w:rsid w:val="6D8819DC"/>
    <w:rsid w:val="6DB4457F"/>
    <w:rsid w:val="6DC34542"/>
    <w:rsid w:val="6E241524"/>
    <w:rsid w:val="6E7301E1"/>
    <w:rsid w:val="6E9821AF"/>
    <w:rsid w:val="6EE23345"/>
    <w:rsid w:val="6EF5589D"/>
    <w:rsid w:val="6EFF355C"/>
    <w:rsid w:val="6F060F89"/>
    <w:rsid w:val="6F0B307C"/>
    <w:rsid w:val="6F0B7294"/>
    <w:rsid w:val="6F566BA4"/>
    <w:rsid w:val="6F6549E6"/>
    <w:rsid w:val="6F767D3E"/>
    <w:rsid w:val="6FB62831"/>
    <w:rsid w:val="6FD2565D"/>
    <w:rsid w:val="6FEE1FCA"/>
    <w:rsid w:val="7004574D"/>
    <w:rsid w:val="7027728A"/>
    <w:rsid w:val="703437A1"/>
    <w:rsid w:val="704A64BA"/>
    <w:rsid w:val="7055204A"/>
    <w:rsid w:val="706202C3"/>
    <w:rsid w:val="706A53C9"/>
    <w:rsid w:val="706D1080"/>
    <w:rsid w:val="706E4EB9"/>
    <w:rsid w:val="70920AC0"/>
    <w:rsid w:val="70A3469D"/>
    <w:rsid w:val="70A72108"/>
    <w:rsid w:val="70AB1C6A"/>
    <w:rsid w:val="70C44AD9"/>
    <w:rsid w:val="70E32345"/>
    <w:rsid w:val="71207482"/>
    <w:rsid w:val="71333A0D"/>
    <w:rsid w:val="71417B36"/>
    <w:rsid w:val="714E33F1"/>
    <w:rsid w:val="7179774D"/>
    <w:rsid w:val="71880466"/>
    <w:rsid w:val="71CF7BDA"/>
    <w:rsid w:val="721F4D5D"/>
    <w:rsid w:val="72570A31"/>
    <w:rsid w:val="72C62B36"/>
    <w:rsid w:val="731E04AA"/>
    <w:rsid w:val="737A1DC7"/>
    <w:rsid w:val="73977DCD"/>
    <w:rsid w:val="73B87236"/>
    <w:rsid w:val="73C7645C"/>
    <w:rsid w:val="73DB33ED"/>
    <w:rsid w:val="740A6CA7"/>
    <w:rsid w:val="741F3475"/>
    <w:rsid w:val="742C0F91"/>
    <w:rsid w:val="743A678B"/>
    <w:rsid w:val="74687E72"/>
    <w:rsid w:val="74AE159F"/>
    <w:rsid w:val="74EA7692"/>
    <w:rsid w:val="750556C0"/>
    <w:rsid w:val="75355B70"/>
    <w:rsid w:val="75385A96"/>
    <w:rsid w:val="755825E7"/>
    <w:rsid w:val="75633F91"/>
    <w:rsid w:val="75877FB8"/>
    <w:rsid w:val="759233F8"/>
    <w:rsid w:val="75D166E3"/>
    <w:rsid w:val="75FA729D"/>
    <w:rsid w:val="763B3A90"/>
    <w:rsid w:val="76402F74"/>
    <w:rsid w:val="765729E9"/>
    <w:rsid w:val="768A2321"/>
    <w:rsid w:val="769211D6"/>
    <w:rsid w:val="76A67559"/>
    <w:rsid w:val="76D527EE"/>
    <w:rsid w:val="76DA0C4B"/>
    <w:rsid w:val="76E2418F"/>
    <w:rsid w:val="76FA1F58"/>
    <w:rsid w:val="771F6F0D"/>
    <w:rsid w:val="772D1391"/>
    <w:rsid w:val="7746438E"/>
    <w:rsid w:val="774A4CF0"/>
    <w:rsid w:val="774C58CD"/>
    <w:rsid w:val="77560455"/>
    <w:rsid w:val="778C77D0"/>
    <w:rsid w:val="77903967"/>
    <w:rsid w:val="779E7242"/>
    <w:rsid w:val="77EB3293"/>
    <w:rsid w:val="77FB3189"/>
    <w:rsid w:val="7831514A"/>
    <w:rsid w:val="783B46D4"/>
    <w:rsid w:val="78457AC0"/>
    <w:rsid w:val="785E3A65"/>
    <w:rsid w:val="786F38B1"/>
    <w:rsid w:val="786F4874"/>
    <w:rsid w:val="78830DB0"/>
    <w:rsid w:val="78AA6CAB"/>
    <w:rsid w:val="78B81D2B"/>
    <w:rsid w:val="78F60B3C"/>
    <w:rsid w:val="78FF0DA4"/>
    <w:rsid w:val="792702FB"/>
    <w:rsid w:val="79330A4E"/>
    <w:rsid w:val="79507852"/>
    <w:rsid w:val="795622F1"/>
    <w:rsid w:val="79870402"/>
    <w:rsid w:val="79905EA0"/>
    <w:rsid w:val="7994251D"/>
    <w:rsid w:val="79AF189E"/>
    <w:rsid w:val="7A2E5494"/>
    <w:rsid w:val="7A320B1B"/>
    <w:rsid w:val="7A5419B0"/>
    <w:rsid w:val="7A9A00EB"/>
    <w:rsid w:val="7B1E1761"/>
    <w:rsid w:val="7B320EE1"/>
    <w:rsid w:val="7B346CFF"/>
    <w:rsid w:val="7B3E73F5"/>
    <w:rsid w:val="7B5573A2"/>
    <w:rsid w:val="7B95779E"/>
    <w:rsid w:val="7B961D35"/>
    <w:rsid w:val="7BBE3213"/>
    <w:rsid w:val="7BCA4CED"/>
    <w:rsid w:val="7C2E7455"/>
    <w:rsid w:val="7C743EB1"/>
    <w:rsid w:val="7CA14D8A"/>
    <w:rsid w:val="7CC3033B"/>
    <w:rsid w:val="7D4551F4"/>
    <w:rsid w:val="7D773FDA"/>
    <w:rsid w:val="7D836DBC"/>
    <w:rsid w:val="7D913F95"/>
    <w:rsid w:val="7D9B2570"/>
    <w:rsid w:val="7D9D0B8C"/>
    <w:rsid w:val="7D9F54DD"/>
    <w:rsid w:val="7DB14EEE"/>
    <w:rsid w:val="7DEA0B7F"/>
    <w:rsid w:val="7E0502BB"/>
    <w:rsid w:val="7E1A042F"/>
    <w:rsid w:val="7E1B6EE9"/>
    <w:rsid w:val="7E372D8F"/>
    <w:rsid w:val="7E4D25B2"/>
    <w:rsid w:val="7E4D4360"/>
    <w:rsid w:val="7E66764B"/>
    <w:rsid w:val="7E6A49D9"/>
    <w:rsid w:val="7E955D07"/>
    <w:rsid w:val="7E9C4ED0"/>
    <w:rsid w:val="7EF502CD"/>
    <w:rsid w:val="7F3B065C"/>
    <w:rsid w:val="7F587460"/>
    <w:rsid w:val="7F637BB3"/>
    <w:rsid w:val="7F8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12" w:lineRule="auto"/>
      <w:ind w:firstLine="98"/>
      <w:outlineLvl w:val="0"/>
    </w:pPr>
    <w:rPr>
      <w:sz w:val="28"/>
    </w:rPr>
  </w:style>
  <w:style w:type="paragraph" w:styleId="4">
    <w:name w:val="heading 2"/>
    <w:basedOn w:val="1"/>
    <w:next w:val="1"/>
    <w:link w:val="116"/>
    <w:qFormat/>
    <w:uiPriority w:val="0"/>
    <w:pPr>
      <w:keepNext/>
      <w:spacing w:line="312" w:lineRule="auto"/>
      <w:outlineLvl w:val="1"/>
    </w:pPr>
    <w:rPr>
      <w:sz w:val="28"/>
    </w:rPr>
  </w:style>
  <w:style w:type="paragraph" w:styleId="5">
    <w:name w:val="heading 3"/>
    <w:basedOn w:val="1"/>
    <w:next w:val="1"/>
    <w:link w:val="145"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  <w:szCs w:val="32"/>
    </w:rPr>
  </w:style>
  <w:style w:type="paragraph" w:styleId="6">
    <w:name w:val="heading 4"/>
    <w:basedOn w:val="1"/>
    <w:next w:val="1"/>
    <w:link w:val="153"/>
    <w:qFormat/>
    <w:uiPriority w:val="9"/>
    <w:pPr>
      <w:spacing w:before="156" w:after="156" w:line="360" w:lineRule="auto"/>
      <w:ind w:left="284" w:hanging="284"/>
      <w:jc w:val="center"/>
      <w:outlineLvl w:val="3"/>
    </w:pPr>
    <w:rPr>
      <w:rFonts w:ascii="Arial" w:hAnsi="Arial"/>
      <w:b/>
      <w:bCs/>
      <w:color w:val="auto"/>
      <w:kern w:val="2"/>
      <w:sz w:val="24"/>
    </w:rPr>
  </w:style>
  <w:style w:type="paragraph" w:styleId="7">
    <w:name w:val="heading 5"/>
    <w:basedOn w:val="1"/>
    <w:next w:val="1"/>
    <w:link w:val="137"/>
    <w:qFormat/>
    <w:uiPriority w:val="0"/>
    <w:pPr>
      <w:spacing w:line="240" w:lineRule="exact"/>
      <w:outlineLvl w:val="4"/>
    </w:pPr>
  </w:style>
  <w:style w:type="paragraph" w:styleId="8">
    <w:name w:val="heading 6"/>
    <w:basedOn w:val="1"/>
    <w:next w:val="1"/>
    <w:link w:val="115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color w:val="auto"/>
      <w:kern w:val="2"/>
      <w:sz w:val="24"/>
    </w:rPr>
  </w:style>
  <w:style w:type="paragraph" w:styleId="9">
    <w:name w:val="heading 7"/>
    <w:basedOn w:val="1"/>
    <w:next w:val="10"/>
    <w:link w:val="161"/>
    <w:qFormat/>
    <w:uiPriority w:val="0"/>
    <w:pPr>
      <w:keepNext/>
      <w:keepLines/>
      <w:spacing w:before="240" w:after="64" w:line="317" w:lineRule="auto"/>
      <w:outlineLvl w:val="6"/>
    </w:pPr>
    <w:rPr>
      <w:b/>
      <w:color w:val="auto"/>
      <w:kern w:val="2"/>
      <w:sz w:val="24"/>
    </w:rPr>
  </w:style>
  <w:style w:type="paragraph" w:styleId="11">
    <w:name w:val="heading 8"/>
    <w:basedOn w:val="1"/>
    <w:next w:val="10"/>
    <w:link w:val="169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color w:val="auto"/>
      <w:kern w:val="2"/>
      <w:sz w:val="24"/>
    </w:rPr>
  </w:style>
  <w:style w:type="paragraph" w:styleId="12">
    <w:name w:val="heading 9"/>
    <w:basedOn w:val="1"/>
    <w:next w:val="10"/>
    <w:link w:val="117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color w:val="auto"/>
      <w:kern w:val="2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7"/>
    <w:qFormat/>
    <w:uiPriority w:val="1"/>
    <w:pPr>
      <w:spacing w:after="120"/>
    </w:pPr>
    <w:rPr>
      <w:kern w:val="1"/>
    </w:rPr>
  </w:style>
  <w:style w:type="paragraph" w:styleId="10">
    <w:name w:val="Normal Indent"/>
    <w:basedOn w:val="1"/>
    <w:qFormat/>
    <w:uiPriority w:val="0"/>
    <w:pPr>
      <w:widowControl/>
      <w:ind w:firstLine="420"/>
      <w:jc w:val="left"/>
    </w:pPr>
    <w:rPr>
      <w:sz w:val="20"/>
    </w:rPr>
  </w:style>
  <w:style w:type="paragraph" w:styleId="13">
    <w:name w:val="toc 7"/>
    <w:basedOn w:val="1"/>
    <w:next w:val="1"/>
    <w:qFormat/>
    <w:uiPriority w:val="39"/>
    <w:pPr>
      <w:ind w:left="1050"/>
      <w:jc w:val="left"/>
    </w:pPr>
    <w:rPr>
      <w:color w:val="auto"/>
      <w:kern w:val="2"/>
      <w:sz w:val="20"/>
    </w:rPr>
  </w:style>
  <w:style w:type="paragraph" w:styleId="14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5">
    <w:name w:val="Document Map"/>
    <w:basedOn w:val="1"/>
    <w:link w:val="157"/>
    <w:qFormat/>
    <w:uiPriority w:val="0"/>
    <w:pPr>
      <w:shd w:val="clear" w:color="auto" w:fill="000080"/>
    </w:pPr>
    <w:rPr>
      <w:color w:val="auto"/>
      <w:kern w:val="2"/>
    </w:rPr>
  </w:style>
  <w:style w:type="paragraph" w:styleId="16">
    <w:name w:val="annotation text"/>
    <w:basedOn w:val="1"/>
    <w:link w:val="151"/>
    <w:qFormat/>
    <w:uiPriority w:val="99"/>
    <w:pPr>
      <w:spacing w:line="360" w:lineRule="atLeast"/>
      <w:jc w:val="left"/>
    </w:pPr>
    <w:rPr>
      <w:sz w:val="24"/>
    </w:rPr>
  </w:style>
  <w:style w:type="paragraph" w:styleId="17">
    <w:name w:val="Body Text 3"/>
    <w:basedOn w:val="1"/>
    <w:link w:val="147"/>
    <w:qFormat/>
    <w:uiPriority w:val="0"/>
    <w:pPr>
      <w:spacing w:after="120"/>
    </w:pPr>
    <w:rPr>
      <w:color w:val="auto"/>
      <w:kern w:val="2"/>
      <w:sz w:val="16"/>
      <w:szCs w:val="16"/>
    </w:rPr>
  </w:style>
  <w:style w:type="paragraph" w:styleId="18">
    <w:name w:val="Body Text Indent"/>
    <w:basedOn w:val="1"/>
    <w:link w:val="140"/>
    <w:qFormat/>
    <w:uiPriority w:val="0"/>
    <w:pPr>
      <w:tabs>
        <w:tab w:val="left" w:pos="360"/>
        <w:tab w:val="left" w:pos="540"/>
        <w:tab w:val="left" w:pos="8640"/>
      </w:tabs>
      <w:ind w:firstLine="341"/>
    </w:pPr>
    <w:rPr>
      <w:rFonts w:ascii="宋体" w:hAnsi="宋体" w:cs="宋体"/>
      <w:b/>
      <w:spacing w:val="4"/>
      <w:kern w:val="1"/>
    </w:rPr>
  </w:style>
  <w:style w:type="paragraph" w:styleId="19">
    <w:name w:val="Block Text"/>
    <w:basedOn w:val="1"/>
    <w:qFormat/>
    <w:uiPriority w:val="0"/>
    <w:pPr>
      <w:spacing w:line="312" w:lineRule="auto"/>
      <w:ind w:left="481" w:firstLine="320"/>
    </w:pPr>
    <w:rPr>
      <w:spacing w:val="20"/>
      <w:kern w:val="1"/>
      <w:sz w:val="28"/>
    </w:rPr>
  </w:style>
  <w:style w:type="paragraph" w:styleId="20">
    <w:name w:val="toc 3"/>
    <w:basedOn w:val="1"/>
    <w:next w:val="1"/>
    <w:unhideWhenUsed/>
    <w:qFormat/>
    <w:uiPriority w:val="0"/>
    <w:pPr>
      <w:ind w:left="840" w:leftChars="400"/>
    </w:pPr>
  </w:style>
  <w:style w:type="paragraph" w:styleId="21">
    <w:name w:val="Plain Text"/>
    <w:basedOn w:val="1"/>
    <w:link w:val="148"/>
    <w:qFormat/>
    <w:uiPriority w:val="0"/>
    <w:rPr>
      <w:rFonts w:ascii="宋体" w:hAnsi="宋体"/>
      <w:kern w:val="1"/>
    </w:rPr>
  </w:style>
  <w:style w:type="paragraph" w:styleId="22">
    <w:name w:val="Date"/>
    <w:basedOn w:val="1"/>
    <w:next w:val="1"/>
    <w:link w:val="156"/>
    <w:qFormat/>
    <w:uiPriority w:val="99"/>
    <w:pPr>
      <w:ind w:left="100"/>
    </w:pPr>
    <w:rPr>
      <w:b/>
      <w:kern w:val="1"/>
      <w:sz w:val="28"/>
    </w:rPr>
  </w:style>
  <w:style w:type="paragraph" w:styleId="23">
    <w:name w:val="Body Text Indent 2"/>
    <w:basedOn w:val="1"/>
    <w:link w:val="118"/>
    <w:qFormat/>
    <w:uiPriority w:val="0"/>
    <w:pPr>
      <w:widowControl/>
      <w:spacing w:line="360" w:lineRule="exact"/>
      <w:ind w:right="28" w:firstLine="420"/>
      <w:jc w:val="left"/>
    </w:pPr>
    <w:rPr>
      <w:rFonts w:ascii="宋体" w:hAnsi="宋体" w:cs="宋体"/>
    </w:rPr>
  </w:style>
  <w:style w:type="paragraph" w:styleId="24">
    <w:name w:val="endnote text"/>
    <w:basedOn w:val="1"/>
    <w:link w:val="109"/>
    <w:semiHidden/>
    <w:qFormat/>
    <w:uiPriority w:val="0"/>
    <w:pPr>
      <w:snapToGrid w:val="0"/>
      <w:jc w:val="left"/>
    </w:pPr>
    <w:rPr>
      <w:color w:val="auto"/>
      <w:kern w:val="2"/>
    </w:rPr>
  </w:style>
  <w:style w:type="paragraph" w:styleId="25">
    <w:name w:val="Balloon Text"/>
    <w:basedOn w:val="1"/>
    <w:link w:val="164"/>
    <w:qFormat/>
    <w:uiPriority w:val="99"/>
    <w:rPr>
      <w:kern w:val="1"/>
      <w:sz w:val="18"/>
    </w:rPr>
  </w:style>
  <w:style w:type="paragraph" w:styleId="26">
    <w:name w:val="footer"/>
    <w:basedOn w:val="1"/>
    <w:link w:val="125"/>
    <w:qFormat/>
    <w:uiPriority w:val="99"/>
    <w:pPr>
      <w:tabs>
        <w:tab w:val="center" w:pos="4153"/>
        <w:tab w:val="right" w:pos="8306"/>
      </w:tabs>
      <w:ind w:right="360"/>
      <w:jc w:val="left"/>
    </w:pPr>
    <w:rPr>
      <w:rFonts w:ascii="宋体" w:hAnsi="宋体"/>
      <w:kern w:val="1"/>
      <w:sz w:val="24"/>
    </w:rPr>
  </w:style>
  <w:style w:type="paragraph" w:styleId="27">
    <w:name w:val="header"/>
    <w:basedOn w:val="1"/>
    <w:link w:val="16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</w:rPr>
  </w:style>
  <w:style w:type="paragraph" w:styleId="28">
    <w:name w:val="toc 1"/>
    <w:basedOn w:val="1"/>
    <w:next w:val="1"/>
    <w:qFormat/>
    <w:uiPriority w:val="0"/>
    <w:rPr>
      <w:kern w:val="1"/>
    </w:rPr>
  </w:style>
  <w:style w:type="paragraph" w:styleId="29">
    <w:name w:val="footnote text"/>
    <w:basedOn w:val="1"/>
    <w:link w:val="110"/>
    <w:qFormat/>
    <w:uiPriority w:val="0"/>
    <w:pPr>
      <w:snapToGrid w:val="0"/>
      <w:jc w:val="left"/>
    </w:pPr>
    <w:rPr>
      <w:color w:val="auto"/>
      <w:kern w:val="2"/>
      <w:sz w:val="18"/>
    </w:rPr>
  </w:style>
  <w:style w:type="paragraph" w:styleId="30">
    <w:name w:val="Body Text Indent 3"/>
    <w:basedOn w:val="1"/>
    <w:link w:val="122"/>
    <w:qFormat/>
    <w:uiPriority w:val="0"/>
    <w:pPr>
      <w:spacing w:line="300" w:lineRule="auto"/>
      <w:ind w:firstLine="570"/>
    </w:pPr>
    <w:rPr>
      <w:kern w:val="1"/>
      <w:sz w:val="28"/>
    </w:rPr>
  </w:style>
  <w:style w:type="paragraph" w:styleId="31">
    <w:name w:val="toc 2"/>
    <w:basedOn w:val="1"/>
    <w:next w:val="1"/>
    <w:qFormat/>
    <w:uiPriority w:val="0"/>
    <w:pPr>
      <w:ind w:left="420"/>
    </w:pPr>
    <w:rPr>
      <w:kern w:val="1"/>
    </w:rPr>
  </w:style>
  <w:style w:type="paragraph" w:styleId="32">
    <w:name w:val="Body Text 2"/>
    <w:basedOn w:val="1"/>
    <w:link w:val="158"/>
    <w:unhideWhenUsed/>
    <w:qFormat/>
    <w:uiPriority w:val="0"/>
    <w:pPr>
      <w:spacing w:after="120" w:line="480" w:lineRule="auto"/>
    </w:pPr>
  </w:style>
  <w:style w:type="paragraph" w:styleId="33">
    <w:name w:val="HTML Preformatted"/>
    <w:basedOn w:val="1"/>
    <w:link w:val="1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color w:val="auto"/>
      <w:sz w:val="24"/>
      <w:szCs w:val="24"/>
    </w:r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35">
    <w:name w:val="index 1"/>
    <w:basedOn w:val="1"/>
    <w:next w:val="1"/>
    <w:qFormat/>
    <w:uiPriority w:val="0"/>
    <w:pPr>
      <w:ind w:firstLine="3045" w:firstLineChars="1450"/>
    </w:pPr>
    <w:rPr>
      <w:rFonts w:ascii="宋体" w:hAnsi="宋体"/>
      <w:color w:val="auto"/>
      <w:kern w:val="2"/>
      <w:szCs w:val="21"/>
    </w:rPr>
  </w:style>
  <w:style w:type="paragraph" w:styleId="3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kern w:val="1"/>
      <w:sz w:val="32"/>
      <w:szCs w:val="32"/>
    </w:rPr>
  </w:style>
  <w:style w:type="paragraph" w:styleId="37">
    <w:name w:val="annotation subject"/>
    <w:basedOn w:val="16"/>
    <w:next w:val="16"/>
    <w:link w:val="134"/>
    <w:qFormat/>
    <w:uiPriority w:val="99"/>
    <w:rPr>
      <w:b/>
    </w:rPr>
  </w:style>
  <w:style w:type="paragraph" w:styleId="38">
    <w:name w:val="Body Text First Indent"/>
    <w:basedOn w:val="2"/>
    <w:link w:val="159"/>
    <w:qFormat/>
    <w:uiPriority w:val="0"/>
    <w:pPr>
      <w:ind w:firstLine="420"/>
    </w:p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basedOn w:val="41"/>
    <w:qFormat/>
    <w:uiPriority w:val="0"/>
    <w:rPr>
      <w:b/>
      <w:bCs/>
    </w:rPr>
  </w:style>
  <w:style w:type="character" w:styleId="43">
    <w:name w:val="endnote reference"/>
    <w:semiHidden/>
    <w:qFormat/>
    <w:uiPriority w:val="0"/>
    <w:rPr>
      <w:vertAlign w:val="superscript"/>
    </w:rPr>
  </w:style>
  <w:style w:type="character" w:styleId="44">
    <w:name w:val="page number"/>
    <w:basedOn w:val="41"/>
    <w:qFormat/>
    <w:uiPriority w:val="0"/>
  </w:style>
  <w:style w:type="character" w:styleId="45">
    <w:name w:val="FollowedHyperlink"/>
    <w:qFormat/>
    <w:uiPriority w:val="0"/>
    <w:rPr>
      <w:color w:val="7F007F"/>
      <w:u w:val="none"/>
    </w:rPr>
  </w:style>
  <w:style w:type="character" w:styleId="46">
    <w:name w:val="Emphasis"/>
    <w:basedOn w:val="41"/>
    <w:qFormat/>
    <w:uiPriority w:val="0"/>
    <w:rPr>
      <w:u w:val="single"/>
    </w:rPr>
  </w:style>
  <w:style w:type="character" w:styleId="47">
    <w:name w:val="HTML Definition"/>
    <w:basedOn w:val="41"/>
    <w:semiHidden/>
    <w:unhideWhenUsed/>
    <w:qFormat/>
    <w:uiPriority w:val="99"/>
  </w:style>
  <w:style w:type="character" w:styleId="48">
    <w:name w:val="HTML Variable"/>
    <w:basedOn w:val="41"/>
    <w:semiHidden/>
    <w:unhideWhenUsed/>
    <w:qFormat/>
    <w:uiPriority w:val="99"/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basedOn w:val="41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51">
    <w:name w:val="annotation reference"/>
    <w:qFormat/>
    <w:uiPriority w:val="0"/>
    <w:rPr>
      <w:sz w:val="21"/>
    </w:rPr>
  </w:style>
  <w:style w:type="character" w:styleId="52">
    <w:name w:val="HTML Cite"/>
    <w:basedOn w:val="41"/>
    <w:semiHidden/>
    <w:unhideWhenUsed/>
    <w:qFormat/>
    <w:uiPriority w:val="99"/>
  </w:style>
  <w:style w:type="character" w:styleId="53">
    <w:name w:val="footnote reference"/>
    <w:qFormat/>
    <w:uiPriority w:val="0"/>
    <w:rPr>
      <w:vertAlign w:val="superscript"/>
    </w:rPr>
  </w:style>
  <w:style w:type="character" w:styleId="54">
    <w:name w:val="HTML Keyboard"/>
    <w:basedOn w:val="4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55">
    <w:name w:val="HTML Sample"/>
    <w:basedOn w:val="41"/>
    <w:semiHidden/>
    <w:unhideWhenUsed/>
    <w:qFormat/>
    <w:uiPriority w:val="99"/>
    <w:rPr>
      <w:rFonts w:hint="default" w:ascii="serif" w:hAnsi="serif" w:eastAsia="serif" w:cs="serif"/>
      <w:vanish/>
      <w:color w:val="FFFFFF"/>
      <w:sz w:val="21"/>
      <w:szCs w:val="21"/>
    </w:rPr>
  </w:style>
  <w:style w:type="paragraph" w:customStyle="1" w:styleId="56">
    <w:name w:val="正文格式"/>
    <w:basedOn w:val="2"/>
    <w:qFormat/>
    <w:uiPriority w:val="0"/>
    <w:pPr>
      <w:tabs>
        <w:tab w:val="left" w:pos="567"/>
      </w:tabs>
      <w:adjustRightInd w:val="0"/>
      <w:snapToGrid w:val="0"/>
      <w:spacing w:line="400" w:lineRule="atLeast"/>
      <w:ind w:firstLine="482"/>
      <w:textAlignment w:val="baseline"/>
    </w:pPr>
    <w:rPr>
      <w:sz w:val="21"/>
    </w:rPr>
  </w:style>
  <w:style w:type="paragraph" w:customStyle="1" w:styleId="57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58">
    <w:name w:val="文档正文"/>
    <w:basedOn w:val="1"/>
    <w:qFormat/>
    <w:uiPriority w:val="0"/>
    <w:pPr>
      <w:spacing w:line="360" w:lineRule="auto"/>
      <w:ind w:firstLine="567"/>
    </w:pPr>
    <w:rPr>
      <w:rFonts w:ascii="Arial" w:hAnsi="Arial" w:cs="Arial"/>
      <w:sz w:val="24"/>
    </w:rPr>
  </w:style>
  <w:style w:type="paragraph" w:customStyle="1" w:styleId="5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0">
    <w:name w:val="样式 正文缩进正文（首行缩进两字）特点ALT+Z表正文正文非缩进四号段1Normal Indent Char2...1"/>
    <w:basedOn w:val="4"/>
    <w:qFormat/>
    <w:uiPriority w:val="0"/>
    <w:pPr>
      <w:keepLines/>
      <w:spacing w:before="1320" w:after="240" w:line="300" w:lineRule="auto"/>
      <w:jc w:val="center"/>
    </w:pPr>
    <w:rPr>
      <w:rFonts w:ascii="Arial" w:hAnsi="Arial" w:eastAsia="黑体"/>
      <w:b/>
      <w:color w:val="auto"/>
      <w:kern w:val="2"/>
      <w:sz w:val="32"/>
    </w:rPr>
  </w:style>
  <w:style w:type="paragraph" w:customStyle="1" w:styleId="61">
    <w:name w:val="样式 标题 1 + 宋体 居中 段前: 48 磅 段后: 12 磅 行距: 1.5 倍行距"/>
    <w:basedOn w:val="3"/>
    <w:qFormat/>
    <w:uiPriority w:val="0"/>
    <w:pPr>
      <w:keepLines/>
      <w:spacing w:before="1560" w:after="240" w:line="360" w:lineRule="auto"/>
      <w:ind w:firstLine="0"/>
      <w:jc w:val="center"/>
    </w:pPr>
    <w:rPr>
      <w:rFonts w:ascii="宋体" w:hAnsi="宋体"/>
      <w:snapToGrid w:val="0"/>
      <w:color w:val="auto"/>
      <w:kern w:val="2"/>
      <w:sz w:val="36"/>
    </w:rPr>
  </w:style>
  <w:style w:type="paragraph" w:customStyle="1" w:styleId="6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color w:val="auto"/>
      <w:sz w:val="24"/>
    </w:rPr>
  </w:style>
  <w:style w:type="paragraph" w:customStyle="1" w:styleId="63">
    <w:name w:val="样式 标题 2 + Times New Roman 四号 非加粗 段前: 5 磅 段后: 0 磅 行距: 固定值 20..."/>
    <w:basedOn w:val="4"/>
    <w:qFormat/>
    <w:uiPriority w:val="0"/>
    <w:pPr>
      <w:keepLines/>
      <w:spacing w:before="100" w:line="400" w:lineRule="exact"/>
    </w:pPr>
    <w:rPr>
      <w:rFonts w:eastAsia="黑体" w:cs="宋体"/>
      <w:color w:val="auto"/>
      <w:kern w:val="2"/>
    </w:rPr>
  </w:style>
  <w:style w:type="paragraph" w:customStyle="1" w:styleId="64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color w:val="auto"/>
      <w:kern w:val="2"/>
      <w:sz w:val="24"/>
      <w:szCs w:val="20"/>
    </w:rPr>
  </w:style>
  <w:style w:type="paragraph" w:customStyle="1" w:styleId="66">
    <w:name w:val="列出段落3"/>
    <w:basedOn w:val="1"/>
    <w:qFormat/>
    <w:uiPriority w:val="99"/>
    <w:pPr>
      <w:ind w:firstLine="420" w:firstLineChars="200"/>
    </w:pPr>
  </w:style>
  <w:style w:type="paragraph" w:customStyle="1" w:styleId="67">
    <w:name w:val="Table Paragraph"/>
    <w:basedOn w:val="1"/>
    <w:qFormat/>
    <w:uiPriority w:val="1"/>
    <w:pPr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68">
    <w:name w:val="tc"/>
    <w:basedOn w:val="1"/>
    <w:qFormat/>
    <w:uiPriority w:val="0"/>
    <w:pPr>
      <w:widowControl/>
      <w:jc w:val="center"/>
    </w:pPr>
    <w:rPr>
      <w:rFonts w:ascii="宋体" w:hAnsi="宋体" w:cs="宋体"/>
      <w:color w:val="auto"/>
      <w:sz w:val="24"/>
      <w:szCs w:val="24"/>
    </w:rPr>
  </w:style>
  <w:style w:type="paragraph" w:customStyle="1" w:styleId="69">
    <w:name w:val="标题 61"/>
    <w:basedOn w:val="1"/>
    <w:qFormat/>
    <w:uiPriority w:val="1"/>
    <w:pPr>
      <w:jc w:val="left"/>
      <w:outlineLvl w:val="6"/>
    </w:pPr>
    <w:rPr>
      <w:rFonts w:ascii="Microsoft JhengHei" w:hAnsi="Microsoft JhengHei" w:eastAsia="Microsoft JhengHei"/>
      <w:color w:val="auto"/>
      <w:sz w:val="29"/>
      <w:szCs w:val="29"/>
      <w:lang w:eastAsia="en-US"/>
    </w:rPr>
  </w:style>
  <w:style w:type="paragraph" w:customStyle="1" w:styleId="70">
    <w:name w:val="纯文本1"/>
    <w:basedOn w:val="1"/>
    <w:qFormat/>
    <w:uiPriority w:val="0"/>
    <w:rPr>
      <w:rFonts w:ascii="宋体" w:hAnsi="Courier New"/>
    </w:rPr>
  </w:style>
  <w:style w:type="paragraph" w:customStyle="1" w:styleId="71">
    <w:name w:val="样式 正文缩进正文（首行缩进两字）特点ALT+Z表正文正文非缩进四号段1Normal Indent Char2...2"/>
    <w:basedOn w:val="5"/>
    <w:qFormat/>
    <w:uiPriority w:val="0"/>
    <w:pPr>
      <w:spacing w:before="360" w:after="120" w:line="360" w:lineRule="auto"/>
      <w:jc w:val="center"/>
    </w:pPr>
    <w:rPr>
      <w:rFonts w:ascii="宋体" w:hAnsi="宋体"/>
      <w:color w:val="auto"/>
      <w:kern w:val="2"/>
      <w:sz w:val="28"/>
      <w:szCs w:val="20"/>
    </w:rPr>
  </w:style>
  <w:style w:type="paragraph" w:customStyle="1" w:styleId="72">
    <w:name w:val="List Paragraph*"/>
    <w:basedOn w:val="1"/>
    <w:qFormat/>
    <w:uiPriority w:val="0"/>
    <w:pPr>
      <w:ind w:left="420" w:firstLine="420"/>
      <w:jc w:val="left"/>
    </w:pPr>
    <w:rPr>
      <w:kern w:val="1"/>
      <w:szCs w:val="22"/>
    </w:rPr>
  </w:style>
  <w:style w:type="paragraph" w:customStyle="1" w:styleId="73">
    <w:name w:val="Char"/>
    <w:basedOn w:val="1"/>
    <w:qFormat/>
    <w:uiPriority w:val="0"/>
    <w:rPr>
      <w:color w:val="auto"/>
      <w:kern w:val="2"/>
      <w:szCs w:val="24"/>
    </w:rPr>
  </w:style>
  <w:style w:type="paragraph" w:customStyle="1" w:styleId="74">
    <w:name w:val="正文段落"/>
    <w:basedOn w:val="1"/>
    <w:qFormat/>
    <w:uiPriority w:val="0"/>
    <w:pPr>
      <w:spacing w:line="300" w:lineRule="auto"/>
      <w:ind w:firstLine="510"/>
    </w:pPr>
    <w:rPr>
      <w:kern w:val="1"/>
      <w:sz w:val="24"/>
    </w:rPr>
  </w:style>
  <w:style w:type="paragraph" w:customStyle="1" w:styleId="75">
    <w:name w:val="样式2"/>
    <w:basedOn w:val="28"/>
    <w:qFormat/>
    <w:uiPriority w:val="0"/>
    <w:pPr>
      <w:widowControl/>
      <w:spacing w:after="240" w:line="400" w:lineRule="exact"/>
      <w:jc w:val="center"/>
    </w:pPr>
    <w:rPr>
      <w:rFonts w:ascii="黑体" w:hAnsi="宋体" w:eastAsia="黑体"/>
      <w:b/>
      <w:caps/>
      <w:color w:val="auto"/>
      <w:kern w:val="2"/>
      <w:sz w:val="32"/>
    </w:rPr>
  </w:style>
  <w:style w:type="paragraph" w:customStyle="1" w:styleId="76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7">
    <w:name w:val="标题 71"/>
    <w:basedOn w:val="1"/>
    <w:qFormat/>
    <w:uiPriority w:val="1"/>
    <w:pPr>
      <w:jc w:val="left"/>
      <w:outlineLvl w:val="7"/>
    </w:pPr>
    <w:rPr>
      <w:rFonts w:ascii="Microsoft JhengHei" w:hAnsi="Microsoft JhengHei" w:eastAsia="Microsoft JhengHei"/>
      <w:color w:val="auto"/>
      <w:sz w:val="26"/>
      <w:szCs w:val="26"/>
      <w:lang w:eastAsia="en-US"/>
    </w:rPr>
  </w:style>
  <w:style w:type="paragraph" w:customStyle="1" w:styleId="78">
    <w:name w:val="投标表格头"/>
    <w:qFormat/>
    <w:uiPriority w:val="0"/>
    <w:pPr>
      <w:widowControl w:val="0"/>
      <w:spacing w:line="360" w:lineRule="exact"/>
      <w:jc w:val="both"/>
    </w:pPr>
    <w:rPr>
      <w:rFonts w:ascii="仿宋_GB2312" w:hAnsi="仿宋_GB2312" w:eastAsia="仿宋_GB2312" w:cs="宋体"/>
      <w:b/>
      <w:color w:val="000000"/>
      <w:kern w:val="1"/>
      <w:sz w:val="24"/>
      <w:lang w:val="en-US" w:eastAsia="zh-CN" w:bidi="ar-SA"/>
    </w:rPr>
  </w:style>
  <w:style w:type="paragraph" w:customStyle="1" w:styleId="79">
    <w:name w:val="表头"/>
    <w:basedOn w:val="1"/>
    <w:qFormat/>
    <w:uiPriority w:val="0"/>
    <w:pPr>
      <w:spacing w:line="360" w:lineRule="auto"/>
      <w:jc w:val="center"/>
    </w:pPr>
    <w:rPr>
      <w:rFonts w:ascii="黑体" w:eastAsia="黑体"/>
      <w:color w:val="auto"/>
      <w:sz w:val="24"/>
    </w:rPr>
  </w:style>
  <w:style w:type="paragraph" w:customStyle="1" w:styleId="80">
    <w:name w:val="pa-34"/>
    <w:basedOn w:val="1"/>
    <w:qFormat/>
    <w:uiPriority w:val="0"/>
    <w:pPr>
      <w:widowControl/>
      <w:spacing w:line="360" w:lineRule="atLeast"/>
      <w:ind w:firstLine="420"/>
      <w:jc w:val="left"/>
    </w:pPr>
    <w:rPr>
      <w:rFonts w:ascii="宋体" w:hAnsi="宋体" w:cs="宋体"/>
      <w:color w:val="auto"/>
      <w:sz w:val="24"/>
      <w:szCs w:val="24"/>
    </w:rPr>
  </w:style>
  <w:style w:type="paragraph" w:customStyle="1" w:styleId="81">
    <w:name w:val="标题 42"/>
    <w:basedOn w:val="1"/>
    <w:qFormat/>
    <w:uiPriority w:val="1"/>
    <w:pPr>
      <w:jc w:val="left"/>
      <w:outlineLvl w:val="4"/>
    </w:pPr>
    <w:rPr>
      <w:rFonts w:ascii="Microsoft JhengHei" w:hAnsi="Microsoft JhengHei" w:eastAsia="Microsoft JhengHei"/>
      <w:color w:val="auto"/>
      <w:sz w:val="39"/>
      <w:szCs w:val="39"/>
      <w:lang w:eastAsia="en-US"/>
    </w:rPr>
  </w:style>
  <w:style w:type="paragraph" w:customStyle="1" w:styleId="82">
    <w:name w:val="标题 81"/>
    <w:basedOn w:val="1"/>
    <w:qFormat/>
    <w:uiPriority w:val="1"/>
    <w:pPr>
      <w:ind w:left="1938"/>
      <w:jc w:val="left"/>
      <w:outlineLvl w:val="8"/>
    </w:pPr>
    <w:rPr>
      <w:rFonts w:ascii="Microsoft JhengHei" w:hAnsi="Microsoft JhengHei" w:eastAsia="Microsoft JhengHei"/>
      <w:color w:val="auto"/>
      <w:sz w:val="22"/>
      <w:szCs w:val="22"/>
      <w:lang w:eastAsia="en-US"/>
    </w:rPr>
  </w:style>
  <w:style w:type="paragraph" w:customStyle="1" w:styleId="83">
    <w:name w:val="TOC 标题1"/>
    <w:basedOn w:val="3"/>
    <w:next w:val="1"/>
    <w:qFormat/>
    <w:uiPriority w:val="0"/>
    <w:pPr>
      <w:keepLines/>
      <w:widowControl/>
      <w:spacing w:before="240" w:line="257" w:lineRule="auto"/>
      <w:ind w:firstLine="0"/>
      <w:jc w:val="left"/>
      <w:outlineLvl w:val="9"/>
    </w:pPr>
    <w:rPr>
      <w:rFonts w:ascii="等线 Light" w:hAnsi="等线 Light" w:eastAsia="等线 Light"/>
      <w:color w:val="2F5496"/>
      <w:sz w:val="32"/>
      <w:szCs w:val="32"/>
    </w:rPr>
  </w:style>
  <w:style w:type="paragraph" w:customStyle="1" w:styleId="84">
    <w:name w:val="投标表格内容"/>
    <w:qFormat/>
    <w:uiPriority w:val="0"/>
    <w:pPr>
      <w:widowControl w:val="0"/>
      <w:spacing w:line="360" w:lineRule="auto"/>
    </w:pPr>
    <w:rPr>
      <w:rFonts w:ascii="仿宋_GB2312" w:hAnsi="仿宋_GB2312" w:eastAsia="仿宋_GB2312" w:cs="宋体"/>
      <w:color w:val="000000"/>
      <w:kern w:val="1"/>
      <w:sz w:val="24"/>
      <w:lang w:val="en-US" w:eastAsia="zh-CN" w:bidi="ar-SA"/>
    </w:rPr>
  </w:style>
  <w:style w:type="paragraph" w:customStyle="1" w:styleId="85">
    <w:name w:val="标题 41"/>
    <w:basedOn w:val="1"/>
    <w:qFormat/>
    <w:uiPriority w:val="1"/>
    <w:pPr>
      <w:jc w:val="left"/>
      <w:outlineLvl w:val="4"/>
    </w:pPr>
    <w:rPr>
      <w:rFonts w:ascii="Microsoft JhengHei" w:hAnsi="Microsoft JhengHei" w:eastAsia="Microsoft JhengHei"/>
      <w:color w:val="auto"/>
      <w:sz w:val="39"/>
      <w:szCs w:val="39"/>
      <w:lang w:eastAsia="en-US"/>
    </w:rPr>
  </w:style>
  <w:style w:type="paragraph" w:customStyle="1" w:styleId="86">
    <w:name w:val="列出段落1"/>
    <w:basedOn w:val="1"/>
    <w:qFormat/>
    <w:uiPriority w:val="1"/>
    <w:pPr>
      <w:ind w:firstLine="420"/>
    </w:pPr>
    <w:rPr>
      <w:kern w:val="1"/>
    </w:rPr>
  </w:style>
  <w:style w:type="paragraph" w:customStyle="1" w:styleId="87">
    <w:name w:val="表格内文"/>
    <w:basedOn w:val="1"/>
    <w:qFormat/>
    <w:uiPriority w:val="0"/>
    <w:pPr>
      <w:spacing w:line="400" w:lineRule="exact"/>
    </w:pPr>
    <w:rPr>
      <w:rFonts w:ascii="Arial" w:hAnsi="Arial" w:cs="宋体"/>
      <w:kern w:val="1"/>
    </w:rPr>
  </w:style>
  <w:style w:type="paragraph" w:customStyle="1" w:styleId="88">
    <w:name w:val="样式 正文缩进正文（首行缩进两字）特点ALT+Z表正文正文非缩进四号段1Normal Indent Char2..."/>
    <w:basedOn w:val="4"/>
    <w:next w:val="5"/>
    <w:qFormat/>
    <w:uiPriority w:val="0"/>
    <w:pPr>
      <w:keepLines/>
      <w:spacing w:before="240" w:after="120" w:line="400" w:lineRule="exact"/>
      <w:ind w:left="1140" w:hanging="630"/>
      <w:jc w:val="center"/>
    </w:pPr>
    <w:rPr>
      <w:rFonts w:ascii="宋体" w:hAnsi="宋体" w:eastAsia="黑体"/>
      <w:b/>
      <w:color w:val="auto"/>
      <w:kern w:val="2"/>
      <w:sz w:val="32"/>
    </w:rPr>
  </w:style>
  <w:style w:type="paragraph" w:customStyle="1" w:styleId="89">
    <w:name w:val="Char4 Char Char1 Char"/>
    <w:basedOn w:val="1"/>
    <w:qFormat/>
    <w:uiPriority w:val="0"/>
    <w:rPr>
      <w:rFonts w:ascii="Tahoma" w:hAnsi="Tahoma" w:cs="Tahoma"/>
      <w:kern w:val="1"/>
      <w:sz w:val="24"/>
    </w:rPr>
  </w:style>
  <w:style w:type="paragraph" w:customStyle="1" w:styleId="90">
    <w:name w:val="正文 New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1">
    <w:name w:val="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color w:val="auto"/>
      <w:kern w:val="2"/>
      <w:szCs w:val="24"/>
    </w:rPr>
  </w:style>
  <w:style w:type="paragraph" w:customStyle="1" w:styleId="92">
    <w:name w:val="标题 411"/>
    <w:basedOn w:val="1"/>
    <w:qFormat/>
    <w:uiPriority w:val="1"/>
    <w:pPr>
      <w:jc w:val="left"/>
      <w:outlineLvl w:val="4"/>
    </w:pPr>
    <w:rPr>
      <w:rFonts w:ascii="Microsoft JhengHei" w:hAnsi="Microsoft JhengHei" w:eastAsia="Microsoft JhengHei"/>
      <w:color w:val="auto"/>
      <w:sz w:val="39"/>
      <w:szCs w:val="39"/>
      <w:lang w:eastAsia="en-US"/>
    </w:rPr>
  </w:style>
  <w:style w:type="paragraph" w:customStyle="1" w:styleId="93">
    <w:name w:val="标题 82"/>
    <w:basedOn w:val="1"/>
    <w:qFormat/>
    <w:uiPriority w:val="1"/>
    <w:pPr>
      <w:ind w:left="1938"/>
      <w:jc w:val="left"/>
      <w:outlineLvl w:val="8"/>
    </w:pPr>
    <w:rPr>
      <w:rFonts w:ascii="Microsoft JhengHei" w:hAnsi="Microsoft JhengHei" w:eastAsia="Microsoft JhengHei"/>
      <w:color w:val="auto"/>
      <w:sz w:val="22"/>
      <w:szCs w:val="22"/>
      <w:lang w:eastAsia="en-US"/>
    </w:rPr>
  </w:style>
  <w:style w:type="paragraph" w:customStyle="1" w:styleId="94">
    <w:name w:val="标题 62"/>
    <w:basedOn w:val="1"/>
    <w:qFormat/>
    <w:uiPriority w:val="1"/>
    <w:pPr>
      <w:jc w:val="left"/>
      <w:outlineLvl w:val="6"/>
    </w:pPr>
    <w:rPr>
      <w:rFonts w:ascii="Microsoft JhengHei" w:hAnsi="Microsoft JhengHei" w:eastAsia="Microsoft JhengHei"/>
      <w:color w:val="auto"/>
      <w:sz w:val="29"/>
      <w:szCs w:val="29"/>
      <w:lang w:eastAsia="en-US"/>
    </w:rPr>
  </w:style>
  <w:style w:type="paragraph" w:customStyle="1" w:styleId="9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color w:val="auto"/>
    </w:rPr>
  </w:style>
  <w:style w:type="paragraph" w:customStyle="1" w:styleId="96">
    <w:name w:val="p0"/>
    <w:basedOn w:val="1"/>
    <w:qFormat/>
    <w:uiPriority w:val="0"/>
    <w:pPr>
      <w:widowControl/>
    </w:pPr>
    <w:rPr>
      <w:rFonts w:hint="eastAsia"/>
      <w:color w:val="auto"/>
      <w:kern w:val="2"/>
    </w:rPr>
  </w:style>
  <w:style w:type="paragraph" w:customStyle="1" w:styleId="97">
    <w:name w:val="样式 正文缩进正文（首行缩进两字）特点ALT+Z表正文正文非缩进四号段1Normal Indent Char2...4"/>
    <w:basedOn w:val="18"/>
    <w:qFormat/>
    <w:uiPriority w:val="0"/>
    <w:pPr>
      <w:tabs>
        <w:tab w:val="left" w:pos="510"/>
        <w:tab w:val="clear" w:pos="360"/>
        <w:tab w:val="clear" w:pos="540"/>
        <w:tab w:val="clear" w:pos="8640"/>
      </w:tabs>
      <w:spacing w:line="300" w:lineRule="auto"/>
      <w:ind w:firstLine="510"/>
    </w:pPr>
    <w:rPr>
      <w:rFonts w:ascii="Times New Roman" w:cs="Times New Roman"/>
      <w:b w:val="0"/>
      <w:color w:val="auto"/>
      <w:spacing w:val="0"/>
      <w:kern w:val="2"/>
      <w:sz w:val="24"/>
    </w:rPr>
  </w:style>
  <w:style w:type="paragraph" w:customStyle="1" w:styleId="98">
    <w:name w:val="Char Char1 Char Char Char"/>
    <w:basedOn w:val="1"/>
    <w:qFormat/>
    <w:uiPriority w:val="0"/>
    <w:rPr>
      <w:color w:val="auto"/>
      <w:sz w:val="20"/>
    </w:rPr>
  </w:style>
  <w:style w:type="paragraph" w:customStyle="1" w:styleId="99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/>
      <w:color w:val="auto"/>
      <w:kern w:val="2"/>
      <w:szCs w:val="22"/>
    </w:rPr>
  </w:style>
  <w:style w:type="paragraph" w:customStyle="1" w:styleId="100">
    <w:name w:val="Char Char Char Char Char Char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color w:val="auto"/>
      <w:kern w:val="2"/>
      <w:szCs w:val="24"/>
    </w:rPr>
  </w:style>
  <w:style w:type="paragraph" w:customStyle="1" w:styleId="101">
    <w:name w:val="Char Char Char Char Char Char Char Char Char Char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0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color w:val="auto"/>
      <w:kern w:val="2"/>
      <w:szCs w:val="24"/>
    </w:rPr>
  </w:style>
  <w:style w:type="paragraph" w:customStyle="1" w:styleId="103">
    <w:name w:val="*正文"/>
    <w:basedOn w:val="1"/>
    <w:qFormat/>
    <w:uiPriority w:val="0"/>
    <w:pPr>
      <w:spacing w:line="360" w:lineRule="auto"/>
      <w:ind w:firstLine="200"/>
    </w:pPr>
    <w:rPr>
      <w:rFonts w:ascii="宋体" w:hAnsi="宋体" w:cs="宋体"/>
      <w:kern w:val="1"/>
      <w:sz w:val="24"/>
      <w:szCs w:val="24"/>
    </w:rPr>
  </w:style>
  <w:style w:type="paragraph" w:customStyle="1" w:styleId="104">
    <w:name w:val="标题 43"/>
    <w:basedOn w:val="1"/>
    <w:qFormat/>
    <w:uiPriority w:val="1"/>
    <w:pPr>
      <w:jc w:val="left"/>
      <w:outlineLvl w:val="4"/>
    </w:pPr>
    <w:rPr>
      <w:rFonts w:ascii="Microsoft JhengHei" w:hAnsi="Microsoft JhengHei" w:eastAsia="Microsoft JhengHei"/>
      <w:color w:val="auto"/>
      <w:sz w:val="39"/>
      <w:szCs w:val="39"/>
      <w:lang w:eastAsia="en-US"/>
    </w:rPr>
  </w:style>
  <w:style w:type="paragraph" w:customStyle="1" w:styleId="105">
    <w:name w:val="Pa10"/>
    <w:basedOn w:val="1"/>
    <w:next w:val="1"/>
    <w:qFormat/>
    <w:uiPriority w:val="0"/>
    <w:pPr>
      <w:spacing w:line="181" w:lineRule="atLeast"/>
      <w:jc w:val="left"/>
    </w:pPr>
    <w:rPr>
      <w:rFonts w:ascii="FrutigerNext LT Light" w:hAnsi="FrutigerNext LT Light"/>
      <w:sz w:val="24"/>
      <w:szCs w:val="24"/>
    </w:rPr>
  </w:style>
  <w:style w:type="character" w:customStyle="1" w:styleId="106">
    <w:name w:val="textcontents"/>
    <w:basedOn w:val="41"/>
    <w:qFormat/>
    <w:uiPriority w:val="0"/>
  </w:style>
  <w:style w:type="character" w:customStyle="1" w:styleId="107">
    <w:name w:val="正文文本 字符"/>
    <w:link w:val="2"/>
    <w:qFormat/>
    <w:uiPriority w:val="1"/>
    <w:rPr>
      <w:color w:val="000000"/>
      <w:kern w:val="1"/>
      <w:sz w:val="21"/>
    </w:rPr>
  </w:style>
  <w:style w:type="character" w:customStyle="1" w:styleId="108">
    <w:name w:val="正文首行缩进 Char1"/>
    <w:qFormat/>
    <w:uiPriority w:val="0"/>
    <w:rPr>
      <w:kern w:val="2"/>
      <w:sz w:val="21"/>
    </w:rPr>
  </w:style>
  <w:style w:type="character" w:customStyle="1" w:styleId="109">
    <w:name w:val="尾注文本 字符"/>
    <w:link w:val="24"/>
    <w:semiHidden/>
    <w:qFormat/>
    <w:uiPriority w:val="0"/>
    <w:rPr>
      <w:kern w:val="2"/>
      <w:sz w:val="21"/>
    </w:rPr>
  </w:style>
  <w:style w:type="character" w:customStyle="1" w:styleId="110">
    <w:name w:val="脚注文本 字符"/>
    <w:link w:val="29"/>
    <w:qFormat/>
    <w:uiPriority w:val="0"/>
    <w:rPr>
      <w:kern w:val="2"/>
      <w:sz w:val="18"/>
    </w:rPr>
  </w:style>
  <w:style w:type="character" w:customStyle="1" w:styleId="111">
    <w:name w:val="文档正文 Char Char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112">
    <w:name w:val="标题 1 Char"/>
    <w:basedOn w:val="113"/>
    <w:qFormat/>
    <w:uiPriority w:val="0"/>
    <w:rPr>
      <w:rFonts w:ascii="Arial" w:hAnsi="Arial" w:eastAsia="宋体"/>
      <w:kern w:val="2"/>
      <w:sz w:val="44"/>
      <w:lang w:val="en-US" w:eastAsia="zh-CN"/>
    </w:rPr>
  </w:style>
  <w:style w:type="character" w:customStyle="1" w:styleId="113">
    <w:name w:val="标题 Char"/>
    <w:qFormat/>
    <w:uiPriority w:val="0"/>
    <w:rPr>
      <w:rFonts w:ascii="Arial" w:hAnsi="Arial" w:eastAsia="宋体"/>
      <w:b/>
      <w:kern w:val="2"/>
      <w:sz w:val="44"/>
      <w:lang w:val="en-US" w:eastAsia="zh-CN"/>
    </w:rPr>
  </w:style>
  <w:style w:type="character" w:customStyle="1" w:styleId="114">
    <w:name w:val="纯文本 Char1"/>
    <w:qFormat/>
    <w:locked/>
    <w:uiPriority w:val="0"/>
    <w:rPr>
      <w:rFonts w:ascii="宋体" w:hAnsi="Courier New"/>
      <w:kern w:val="2"/>
      <w:sz w:val="21"/>
    </w:rPr>
  </w:style>
  <w:style w:type="character" w:customStyle="1" w:styleId="115">
    <w:name w:val="标题 6 字符"/>
    <w:link w:val="8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116">
    <w:name w:val="标题 2 字符"/>
    <w:link w:val="4"/>
    <w:qFormat/>
    <w:uiPriority w:val="0"/>
    <w:rPr>
      <w:color w:val="000000"/>
      <w:sz w:val="28"/>
    </w:rPr>
  </w:style>
  <w:style w:type="character" w:customStyle="1" w:styleId="117">
    <w:name w:val="标题 9 字符"/>
    <w:link w:val="12"/>
    <w:qFormat/>
    <w:uiPriority w:val="0"/>
    <w:rPr>
      <w:rFonts w:ascii="Arial" w:hAnsi="Arial" w:eastAsia="黑体"/>
      <w:kern w:val="2"/>
      <w:sz w:val="21"/>
    </w:rPr>
  </w:style>
  <w:style w:type="character" w:customStyle="1" w:styleId="118">
    <w:name w:val="正文文本缩进 2 字符"/>
    <w:basedOn w:val="41"/>
    <w:link w:val="23"/>
    <w:qFormat/>
    <w:uiPriority w:val="0"/>
    <w:rPr>
      <w:rFonts w:ascii="宋体" w:hAnsi="宋体" w:cs="宋体"/>
      <w:color w:val="000000"/>
      <w:sz w:val="21"/>
    </w:rPr>
  </w:style>
  <w:style w:type="character" w:customStyle="1" w:styleId="119">
    <w:name w:val="fontp1"/>
    <w:qFormat/>
    <w:uiPriority w:val="0"/>
    <w:rPr>
      <w:rFonts w:ascii="宋体" w:hAnsi="宋体" w:eastAsia="宋体"/>
      <w:sz w:val="18"/>
      <w:szCs w:val="18"/>
    </w:rPr>
  </w:style>
  <w:style w:type="character" w:customStyle="1" w:styleId="120">
    <w:name w:val="纯文本 字符"/>
    <w:qFormat/>
    <w:uiPriority w:val="0"/>
    <w:rPr>
      <w:rFonts w:ascii="宋体" w:hAnsi="宋体" w:eastAsia="宋体"/>
      <w:kern w:val="1"/>
      <w:sz w:val="21"/>
      <w:lang w:val="en-US" w:eastAsia="zh-CN" w:bidi="ar-SA"/>
    </w:rPr>
  </w:style>
  <w:style w:type="character" w:customStyle="1" w:styleId="121">
    <w:name w:val="font11"/>
    <w:qFormat/>
    <w:uiPriority w:val="0"/>
    <w:rPr>
      <w:rFonts w:ascii="宋体" w:hAnsi="宋体" w:eastAsia="宋体" w:cs="宋体"/>
      <w:color w:val="FF0000"/>
      <w:sz w:val="21"/>
      <w:szCs w:val="21"/>
      <w:u w:val="none"/>
    </w:rPr>
  </w:style>
  <w:style w:type="character" w:customStyle="1" w:styleId="122">
    <w:name w:val="正文文本缩进 3 字符"/>
    <w:basedOn w:val="41"/>
    <w:link w:val="30"/>
    <w:qFormat/>
    <w:uiPriority w:val="0"/>
    <w:rPr>
      <w:color w:val="000000"/>
      <w:kern w:val="1"/>
      <w:sz w:val="28"/>
    </w:rPr>
  </w:style>
  <w:style w:type="character" w:customStyle="1" w:styleId="123">
    <w:name w:val="displayarti"/>
    <w:qFormat/>
    <w:uiPriority w:val="0"/>
    <w:rPr>
      <w:color w:val="FFFFFF"/>
      <w:shd w:val="clear" w:color="auto" w:fill="A00000"/>
    </w:rPr>
  </w:style>
  <w:style w:type="character" w:customStyle="1" w:styleId="124">
    <w:name w:val="正文文本缩进 3 Char"/>
    <w:basedOn w:val="41"/>
    <w:qFormat/>
    <w:uiPriority w:val="0"/>
    <w:rPr>
      <w:color w:val="000000"/>
      <w:kern w:val="2"/>
      <w:sz w:val="24"/>
    </w:rPr>
  </w:style>
  <w:style w:type="character" w:customStyle="1" w:styleId="125">
    <w:name w:val="页脚 字符1"/>
    <w:link w:val="26"/>
    <w:qFormat/>
    <w:uiPriority w:val="99"/>
    <w:rPr>
      <w:rFonts w:ascii="宋体" w:hAnsi="宋体" w:cs="宋体"/>
      <w:color w:val="000000"/>
      <w:kern w:val="1"/>
      <w:sz w:val="24"/>
    </w:rPr>
  </w:style>
  <w:style w:type="character" w:customStyle="1" w:styleId="126">
    <w:name w:val="标题 2 Char"/>
    <w:qFormat/>
    <w:uiPriority w:val="9"/>
    <w:rPr>
      <w:rFonts w:ascii="Arial" w:hAnsi="Arial" w:eastAsia="黑体"/>
      <w:b/>
      <w:sz w:val="32"/>
      <w:lang w:val="en-US" w:eastAsia="zh-CN"/>
    </w:rPr>
  </w:style>
  <w:style w:type="character" w:customStyle="1" w:styleId="127">
    <w:name w:val="dangq"/>
    <w:qFormat/>
    <w:uiPriority w:val="0"/>
    <w:rPr>
      <w:b/>
      <w:color w:val="288094"/>
    </w:rPr>
  </w:style>
  <w:style w:type="character" w:customStyle="1" w:styleId="128">
    <w:name w:val="HTML 预设格式 字符"/>
    <w:basedOn w:val="41"/>
    <w:link w:val="33"/>
    <w:qFormat/>
    <w:uiPriority w:val="0"/>
    <w:rPr>
      <w:rFonts w:ascii="宋体" w:hAnsi="宋体"/>
      <w:sz w:val="24"/>
      <w:szCs w:val="24"/>
    </w:rPr>
  </w:style>
  <w:style w:type="character" w:customStyle="1" w:styleId="129">
    <w:name w:val="文档结构图 Char1"/>
    <w:semiHidden/>
    <w:qFormat/>
    <w:uiPriority w:val="99"/>
    <w:rPr>
      <w:rFonts w:ascii="宋体"/>
      <w:color w:val="000000"/>
      <w:sz w:val="18"/>
      <w:szCs w:val="18"/>
    </w:rPr>
  </w:style>
  <w:style w:type="character" w:customStyle="1" w:styleId="130">
    <w:name w:val="font31"/>
    <w:qFormat/>
    <w:uiPriority w:val="0"/>
    <w:rPr>
      <w:rFonts w:ascii="_x000C_" w:hAnsi="_x000C_"/>
      <w:color w:val="000000"/>
      <w:sz w:val="20"/>
    </w:rPr>
  </w:style>
  <w:style w:type="character" w:customStyle="1" w:styleId="131">
    <w:name w:val="批注框文本 Char1"/>
    <w:basedOn w:val="41"/>
    <w:qFormat/>
    <w:uiPriority w:val="0"/>
    <w:rPr>
      <w:kern w:val="2"/>
      <w:sz w:val="18"/>
      <w:szCs w:val="18"/>
    </w:rPr>
  </w:style>
  <w:style w:type="character" w:customStyle="1" w:styleId="132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3">
    <w:name w:val="selected"/>
    <w:qFormat/>
    <w:uiPriority w:val="0"/>
    <w:rPr>
      <w:shd w:val="clear" w:color="auto" w:fill="B00006"/>
    </w:rPr>
  </w:style>
  <w:style w:type="character" w:customStyle="1" w:styleId="134">
    <w:name w:val="批注主题 字符"/>
    <w:link w:val="37"/>
    <w:qFormat/>
    <w:uiPriority w:val="99"/>
    <w:rPr>
      <w:b/>
      <w:color w:val="000000"/>
      <w:sz w:val="24"/>
    </w:rPr>
  </w:style>
  <w:style w:type="character" w:customStyle="1" w:styleId="135">
    <w:name w:val="标题 Char1"/>
    <w:qFormat/>
    <w:uiPriority w:val="0"/>
    <w:rPr>
      <w:rFonts w:ascii="Arial" w:hAnsi="Arial"/>
      <w:b/>
      <w:kern w:val="2"/>
      <w:sz w:val="44"/>
    </w:rPr>
  </w:style>
  <w:style w:type="character" w:customStyle="1" w:styleId="136">
    <w:name w:val="标题 1 Char Char"/>
    <w:qFormat/>
    <w:uiPriority w:val="0"/>
    <w:rPr>
      <w:rFonts w:ascii="Arial" w:hAnsi="Arial" w:eastAsia="宋体"/>
      <w:b/>
      <w:kern w:val="44"/>
      <w:sz w:val="36"/>
      <w:lang w:val="en-US" w:eastAsia="zh-CN"/>
    </w:rPr>
  </w:style>
  <w:style w:type="character" w:customStyle="1" w:styleId="137">
    <w:name w:val="标题 5 字符"/>
    <w:link w:val="7"/>
    <w:qFormat/>
    <w:uiPriority w:val="0"/>
    <w:rPr>
      <w:rFonts w:ascii="Arial" w:hAnsi="Arial"/>
      <w:b/>
      <w:bCs/>
      <w:kern w:val="2"/>
      <w:sz w:val="24"/>
    </w:rPr>
  </w:style>
  <w:style w:type="character" w:customStyle="1" w:styleId="138">
    <w:name w:val="标题 Char2"/>
    <w:basedOn w:val="4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9">
    <w:name w:val="脚注文本 Char1"/>
    <w:basedOn w:val="4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0">
    <w:name w:val="正文文本缩进 字符"/>
    <w:basedOn w:val="41"/>
    <w:link w:val="18"/>
    <w:qFormat/>
    <w:uiPriority w:val="0"/>
    <w:rPr>
      <w:rFonts w:ascii="宋体" w:hAnsi="宋体" w:cs="宋体"/>
      <w:b/>
      <w:color w:val="000000"/>
      <w:spacing w:val="4"/>
      <w:kern w:val="1"/>
      <w:sz w:val="21"/>
    </w:rPr>
  </w:style>
  <w:style w:type="character" w:customStyle="1" w:styleId="141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2">
    <w:name w:val="font7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3">
    <w:name w:val="正文缩进 字符"/>
    <w:qFormat/>
    <w:uiPriority w:val="0"/>
    <w:rPr>
      <w:rFonts w:eastAsia="宋体"/>
      <w:lang w:val="en-US" w:eastAsia="zh-CN" w:bidi="ar-SA"/>
    </w:rPr>
  </w:style>
  <w:style w:type="character" w:customStyle="1" w:styleId="144">
    <w:name w:val="标题 3 字符"/>
    <w:qFormat/>
    <w:uiPriority w:val="0"/>
    <w:rPr>
      <w:b/>
      <w:kern w:val="1"/>
      <w:sz w:val="32"/>
      <w:szCs w:val="32"/>
    </w:rPr>
  </w:style>
  <w:style w:type="character" w:customStyle="1" w:styleId="145">
    <w:name w:val="标题 3 字符1"/>
    <w:link w:val="5"/>
    <w:qFormat/>
    <w:uiPriority w:val="9"/>
    <w:rPr>
      <w:b/>
      <w:color w:val="000000"/>
      <w:sz w:val="32"/>
      <w:szCs w:val="32"/>
    </w:rPr>
  </w:style>
  <w:style w:type="character" w:customStyle="1" w:styleId="146">
    <w:name w:val="gpa"/>
    <w:qFormat/>
    <w:uiPriority w:val="0"/>
    <w:rPr>
      <w:rFonts w:ascii="Arial" w:hAnsi="Arial" w:cs="Arial"/>
      <w:sz w:val="15"/>
      <w:szCs w:val="15"/>
    </w:rPr>
  </w:style>
  <w:style w:type="character" w:customStyle="1" w:styleId="147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148">
    <w:name w:val="纯文本 字符1"/>
    <w:link w:val="21"/>
    <w:qFormat/>
    <w:uiPriority w:val="0"/>
    <w:rPr>
      <w:rFonts w:ascii="宋体" w:hAnsi="宋体" w:cs="Courier New"/>
      <w:color w:val="000000"/>
      <w:kern w:val="1"/>
      <w:sz w:val="21"/>
    </w:rPr>
  </w:style>
  <w:style w:type="character" w:customStyle="1" w:styleId="149">
    <w:name w:val="样式 正文缩进正文（首行缩进两字）特点ALT+Z表正文正文非缩进四号段1Normal Indent Char2... Char Char"/>
    <w:qFormat/>
    <w:uiPriority w:val="0"/>
    <w:rPr>
      <w:rFonts w:ascii="宋体" w:hAnsi="宋体" w:eastAsia="黑体"/>
      <w:b/>
      <w:sz w:val="32"/>
      <w:lang w:val="en-US" w:eastAsia="zh-CN"/>
    </w:rPr>
  </w:style>
  <w:style w:type="character" w:customStyle="1" w:styleId="150">
    <w:name w:val="正文文本 Char1"/>
    <w:semiHidden/>
    <w:qFormat/>
    <w:locked/>
    <w:uiPriority w:val="1"/>
    <w:rPr>
      <w:rFonts w:ascii="Microsoft JhengHei" w:hAnsi="Microsoft JhengHei" w:eastAsia="Microsoft JhengHei" w:cs="Times New Roman"/>
      <w:kern w:val="0"/>
      <w:sz w:val="19"/>
      <w:szCs w:val="19"/>
      <w:lang w:eastAsia="en-US"/>
    </w:rPr>
  </w:style>
  <w:style w:type="character" w:customStyle="1" w:styleId="151">
    <w:name w:val="批注文字 字符"/>
    <w:link w:val="16"/>
    <w:qFormat/>
    <w:uiPriority w:val="99"/>
    <w:rPr>
      <w:color w:val="000000"/>
      <w:sz w:val="24"/>
    </w:rPr>
  </w:style>
  <w:style w:type="character" w:customStyle="1" w:styleId="152">
    <w:name w:val="页脚 字符"/>
    <w:qFormat/>
    <w:uiPriority w:val="0"/>
    <w:rPr>
      <w:rFonts w:ascii="宋体" w:hAnsi="宋体"/>
      <w:color w:val="000000"/>
      <w:kern w:val="1"/>
      <w:sz w:val="24"/>
    </w:rPr>
  </w:style>
  <w:style w:type="character" w:customStyle="1" w:styleId="153">
    <w:name w:val="标题 4 字符"/>
    <w:link w:val="6"/>
    <w:qFormat/>
    <w:uiPriority w:val="9"/>
    <w:rPr>
      <w:rFonts w:ascii="Arial" w:hAnsi="Arial"/>
      <w:b/>
      <w:bCs/>
      <w:kern w:val="2"/>
      <w:sz w:val="24"/>
    </w:rPr>
  </w:style>
  <w:style w:type="character" w:customStyle="1" w:styleId="154">
    <w:name w:val="样式 正文缩进正文（首行缩进两字）特点ALT+Z表正文正文非缩进四号段1Normal Indent Char2... Char"/>
    <w:basedOn w:val="126"/>
    <w:qFormat/>
    <w:uiPriority w:val="0"/>
    <w:rPr>
      <w:rFonts w:ascii="Arial" w:hAnsi="Arial" w:eastAsia="黑体"/>
      <w:sz w:val="32"/>
      <w:lang w:val="en-US" w:eastAsia="zh-CN"/>
    </w:rPr>
  </w:style>
  <w:style w:type="character" w:customStyle="1" w:styleId="155">
    <w:name w:val="正文文本缩进 Char"/>
    <w:qFormat/>
    <w:uiPriority w:val="0"/>
    <w:rPr>
      <w:kern w:val="2"/>
      <w:sz w:val="28"/>
    </w:rPr>
  </w:style>
  <w:style w:type="character" w:customStyle="1" w:styleId="156">
    <w:name w:val="日期 字符"/>
    <w:link w:val="22"/>
    <w:qFormat/>
    <w:uiPriority w:val="99"/>
    <w:rPr>
      <w:b/>
      <w:color w:val="000000"/>
      <w:kern w:val="1"/>
      <w:sz w:val="28"/>
    </w:rPr>
  </w:style>
  <w:style w:type="character" w:customStyle="1" w:styleId="157">
    <w:name w:val="文档结构图 字符"/>
    <w:link w:val="15"/>
    <w:qFormat/>
    <w:uiPriority w:val="0"/>
    <w:rPr>
      <w:kern w:val="2"/>
      <w:sz w:val="21"/>
      <w:shd w:val="clear" w:color="auto" w:fill="000080"/>
    </w:rPr>
  </w:style>
  <w:style w:type="character" w:customStyle="1" w:styleId="158">
    <w:name w:val="正文文本 2 字符"/>
    <w:basedOn w:val="41"/>
    <w:link w:val="32"/>
    <w:qFormat/>
    <w:uiPriority w:val="0"/>
    <w:rPr>
      <w:color w:val="000000"/>
      <w:sz w:val="21"/>
    </w:rPr>
  </w:style>
  <w:style w:type="character" w:customStyle="1" w:styleId="159">
    <w:name w:val="正文文本首行缩进 字符"/>
    <w:link w:val="38"/>
    <w:qFormat/>
    <w:uiPriority w:val="0"/>
    <w:rPr>
      <w:color w:val="000000"/>
      <w:kern w:val="1"/>
      <w:sz w:val="21"/>
    </w:rPr>
  </w:style>
  <w:style w:type="character" w:customStyle="1" w:styleId="160">
    <w:name w:val="正文文本 2 Char"/>
    <w:basedOn w:val="41"/>
    <w:qFormat/>
    <w:uiPriority w:val="0"/>
    <w:rPr>
      <w:rFonts w:hAnsi="宋体" w:eastAsia="方正小标宋_GBK"/>
      <w:spacing w:val="-20"/>
      <w:kern w:val="2"/>
      <w:sz w:val="44"/>
      <w:szCs w:val="32"/>
    </w:rPr>
  </w:style>
  <w:style w:type="character" w:customStyle="1" w:styleId="161">
    <w:name w:val="标题 7 字符"/>
    <w:link w:val="9"/>
    <w:qFormat/>
    <w:uiPriority w:val="0"/>
    <w:rPr>
      <w:b/>
      <w:kern w:val="2"/>
      <w:sz w:val="24"/>
    </w:rPr>
  </w:style>
  <w:style w:type="character" w:customStyle="1" w:styleId="162">
    <w:name w:val="font01"/>
    <w:qFormat/>
    <w:uiPriority w:val="0"/>
    <w:rPr>
      <w:rFonts w:ascii="Times New Roman" w:hAnsi="Times New Roman" w:cs="Times New Roman"/>
      <w:color w:val="FF0000"/>
      <w:sz w:val="21"/>
      <w:szCs w:val="21"/>
      <w:u w:val="none"/>
    </w:rPr>
  </w:style>
  <w:style w:type="character" w:customStyle="1" w:styleId="163">
    <w:name w:val="批注文字 Char1"/>
    <w:semiHidden/>
    <w:qFormat/>
    <w:uiPriority w:val="99"/>
    <w:rPr>
      <w:rFonts w:ascii="Calibri" w:hAnsi="Calibri" w:eastAsia="宋体" w:cs="Times New Roman"/>
    </w:rPr>
  </w:style>
  <w:style w:type="character" w:customStyle="1" w:styleId="164">
    <w:name w:val="批注框文本 字符"/>
    <w:link w:val="25"/>
    <w:qFormat/>
    <w:uiPriority w:val="99"/>
    <w:rPr>
      <w:color w:val="000000"/>
      <w:kern w:val="1"/>
      <w:sz w:val="18"/>
    </w:rPr>
  </w:style>
  <w:style w:type="character" w:customStyle="1" w:styleId="165">
    <w:name w:val="页眉 字符"/>
    <w:link w:val="27"/>
    <w:qFormat/>
    <w:uiPriority w:val="99"/>
    <w:rPr>
      <w:color w:val="000000"/>
      <w:kern w:val="1"/>
      <w:sz w:val="18"/>
    </w:rPr>
  </w:style>
  <w:style w:type="character" w:customStyle="1" w:styleId="166">
    <w:name w:val="标题 字符"/>
    <w:qFormat/>
    <w:uiPriority w:val="0"/>
    <w:rPr>
      <w:rFonts w:ascii="等线 Light" w:hAnsi="等线 Light" w:cs="Times New Roman"/>
      <w:b/>
      <w:kern w:val="1"/>
      <w:sz w:val="32"/>
      <w:szCs w:val="32"/>
    </w:rPr>
  </w:style>
  <w:style w:type="character" w:customStyle="1" w:styleId="167">
    <w:name w:val="apple-style-span"/>
    <w:basedOn w:val="41"/>
    <w:qFormat/>
    <w:uiPriority w:val="0"/>
  </w:style>
  <w:style w:type="character" w:customStyle="1" w:styleId="168">
    <w:name w:val="正文文本缩进 2 Char"/>
    <w:basedOn w:val="41"/>
    <w:qFormat/>
    <w:uiPriority w:val="0"/>
    <w:rPr>
      <w:color w:val="000000"/>
      <w:kern w:val="2"/>
      <w:sz w:val="24"/>
    </w:rPr>
  </w:style>
  <w:style w:type="character" w:customStyle="1" w:styleId="169">
    <w:name w:val="标题 8 字符"/>
    <w:link w:val="11"/>
    <w:qFormat/>
    <w:uiPriority w:val="0"/>
    <w:rPr>
      <w:rFonts w:ascii="Arial" w:hAnsi="Arial" w:eastAsia="黑体"/>
      <w:kern w:val="2"/>
      <w:sz w:val="24"/>
    </w:rPr>
  </w:style>
  <w:style w:type="table" w:customStyle="1" w:styleId="170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72">
    <w:name w:val="fontborder"/>
    <w:basedOn w:val="41"/>
    <w:qFormat/>
    <w:uiPriority w:val="0"/>
    <w:rPr>
      <w:bdr w:val="single" w:color="000000" w:sz="6" w:space="0"/>
    </w:rPr>
  </w:style>
  <w:style w:type="character" w:customStyle="1" w:styleId="173">
    <w:name w:val="fontstrikethrough"/>
    <w:basedOn w:val="41"/>
    <w:qFormat/>
    <w:uiPriority w:val="0"/>
    <w:rPr>
      <w:strike/>
    </w:rPr>
  </w:style>
  <w:style w:type="character" w:customStyle="1" w:styleId="174">
    <w:name w:val="15"/>
    <w:basedOn w:val="41"/>
    <w:qFormat/>
    <w:uiPriority w:val="0"/>
    <w:rPr>
      <w:rFonts w:hint="default" w:ascii="Times New Roman" w:hAnsi="Times New Roman" w:cs="Times New Roman"/>
    </w:rPr>
  </w:style>
  <w:style w:type="character" w:customStyle="1" w:styleId="175">
    <w:name w:val="10"/>
    <w:basedOn w:val="41"/>
    <w:qFormat/>
    <w:uiPriority w:val="0"/>
    <w:rPr>
      <w:rFonts w:hint="default" w:ascii="Times New Roman" w:hAnsi="Times New Roman" w:cs="Times New Roman"/>
    </w:rPr>
  </w:style>
  <w:style w:type="paragraph" w:customStyle="1" w:styleId="176">
    <w:name w:val="_Style 6"/>
    <w:basedOn w:val="3"/>
    <w:next w:val="1"/>
    <w:qFormat/>
    <w:uiPriority w:val="0"/>
    <w:pPr>
      <w:outlineLvl w:val="9"/>
    </w:pPr>
  </w:style>
  <w:style w:type="paragraph" w:customStyle="1" w:styleId="177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5EB62-3056-4256-8A44-DF25DCA99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654</Characters>
  <Lines>1</Lines>
  <Paragraphs>1</Paragraphs>
  <TotalTime>1</TotalTime>
  <ScaleCrop>false</ScaleCrop>
  <LinksUpToDate>false</LinksUpToDate>
  <CharactersWithSpaces>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2018-03-31T16:13:00Z</dcterms:created>
  <dc:creator>张</dc:creator>
  <cp:lastModifiedBy>媛yuan</cp:lastModifiedBy>
  <cp:lastPrinted>2024-02-01T08:29:00Z</cp:lastPrinted>
  <dcterms:modified xsi:type="dcterms:W3CDTF">2024-07-01T03:19:30Z</dcterms:modified>
  <dc:title>_x0001_ 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811393C589694C2AAD5F44291FC06220_13</vt:lpwstr>
  </property>
</Properties>
</file>