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982" w:rsidRPr="00D971A5" w:rsidRDefault="009A42E1" w:rsidP="00D971A5">
      <w:pPr>
        <w:jc w:val="center"/>
        <w:rPr>
          <w:sz w:val="36"/>
          <w:szCs w:val="36"/>
        </w:rPr>
      </w:pPr>
      <w:r w:rsidRPr="00D971A5">
        <w:rPr>
          <w:sz w:val="36"/>
          <w:szCs w:val="36"/>
        </w:rPr>
        <w:t>贵阳市妇幼保健院救护车改装服务采购需求</w:t>
      </w:r>
    </w:p>
    <w:p w:rsidR="00D971A5" w:rsidRDefault="00D971A5"/>
    <w:p w:rsidR="009A42E1" w:rsidRPr="00D971A5" w:rsidRDefault="009A42E1">
      <w:pPr>
        <w:rPr>
          <w:rFonts w:asciiTheme="minorEastAsia" w:hAnsiTheme="minorEastAsia"/>
          <w:b/>
          <w:sz w:val="28"/>
          <w:szCs w:val="28"/>
        </w:rPr>
      </w:pPr>
      <w:r w:rsidRPr="00D971A5">
        <w:rPr>
          <w:rFonts w:asciiTheme="minorEastAsia" w:hAnsiTheme="minorEastAsia"/>
          <w:b/>
          <w:sz w:val="28"/>
          <w:szCs w:val="28"/>
        </w:rPr>
        <w:t>一、项目概况</w:t>
      </w:r>
    </w:p>
    <w:p w:rsidR="009A42E1" w:rsidRPr="00D971A5" w:rsidRDefault="009A42E1" w:rsidP="00D971A5">
      <w:pPr>
        <w:ind w:firstLineChars="200" w:firstLine="560"/>
        <w:rPr>
          <w:rFonts w:asciiTheme="minorEastAsia" w:hAnsiTheme="minorEastAsia"/>
          <w:sz w:val="28"/>
          <w:szCs w:val="28"/>
        </w:rPr>
      </w:pPr>
      <w:r w:rsidRPr="00D971A5">
        <w:rPr>
          <w:rFonts w:asciiTheme="minorEastAsia" w:hAnsiTheme="minorEastAsia"/>
          <w:sz w:val="28"/>
          <w:szCs w:val="28"/>
        </w:rPr>
        <w:t>因救护车转运病人需要，贵阳市妇幼保健院拟将两台救护车更改为监护型救护车，需对其内部配置和功能进行系列调整和升级改装。</w:t>
      </w:r>
    </w:p>
    <w:p w:rsidR="009A42E1" w:rsidRPr="00D971A5" w:rsidRDefault="009A42E1" w:rsidP="00D971A5">
      <w:pPr>
        <w:ind w:firstLineChars="200" w:firstLine="560"/>
        <w:rPr>
          <w:rFonts w:asciiTheme="minorEastAsia" w:hAnsiTheme="minorEastAsia" w:hint="eastAsia"/>
          <w:sz w:val="28"/>
          <w:szCs w:val="28"/>
        </w:rPr>
      </w:pPr>
      <w:r w:rsidRPr="00D971A5">
        <w:rPr>
          <w:rFonts w:asciiTheme="minorEastAsia" w:hAnsiTheme="minorEastAsia"/>
          <w:sz w:val="28"/>
          <w:szCs w:val="28"/>
        </w:rPr>
        <w:t>需改装车辆牌号分别为贵</w:t>
      </w:r>
      <w:r w:rsidRPr="00D971A5">
        <w:rPr>
          <w:rFonts w:asciiTheme="minorEastAsia" w:hAnsiTheme="minorEastAsia" w:hint="eastAsia"/>
          <w:sz w:val="28"/>
          <w:szCs w:val="28"/>
        </w:rPr>
        <w:t>A</w:t>
      </w:r>
      <w:r w:rsidRPr="00D971A5">
        <w:rPr>
          <w:rFonts w:asciiTheme="minorEastAsia" w:hAnsiTheme="minorEastAsia"/>
          <w:sz w:val="28"/>
          <w:szCs w:val="28"/>
        </w:rPr>
        <w:t>07CV2和贵</w:t>
      </w:r>
      <w:r w:rsidRPr="00D971A5">
        <w:rPr>
          <w:rFonts w:asciiTheme="minorEastAsia" w:hAnsiTheme="minorEastAsia" w:hint="eastAsia"/>
          <w:sz w:val="28"/>
          <w:szCs w:val="28"/>
        </w:rPr>
        <w:t>A</w:t>
      </w:r>
      <w:r w:rsidRPr="00D971A5">
        <w:rPr>
          <w:rFonts w:asciiTheme="minorEastAsia" w:hAnsiTheme="minorEastAsia"/>
          <w:sz w:val="28"/>
          <w:szCs w:val="28"/>
        </w:rPr>
        <w:t>C73V1.</w:t>
      </w:r>
    </w:p>
    <w:p w:rsidR="009A42E1" w:rsidRPr="00D971A5" w:rsidRDefault="009A42E1">
      <w:pPr>
        <w:rPr>
          <w:rFonts w:asciiTheme="minorEastAsia" w:hAnsiTheme="minorEastAsia"/>
          <w:b/>
          <w:sz w:val="28"/>
          <w:szCs w:val="28"/>
        </w:rPr>
      </w:pPr>
      <w:r w:rsidRPr="00D971A5">
        <w:rPr>
          <w:rFonts w:asciiTheme="minorEastAsia" w:hAnsiTheme="minorEastAsia"/>
          <w:b/>
          <w:sz w:val="28"/>
          <w:szCs w:val="28"/>
        </w:rPr>
        <w:t>二、项目改装费用预算</w:t>
      </w:r>
    </w:p>
    <w:p w:rsidR="009A42E1" w:rsidRDefault="009A42E1" w:rsidP="00D971A5">
      <w:pPr>
        <w:ind w:firstLineChars="200" w:firstLine="560"/>
        <w:rPr>
          <w:rFonts w:asciiTheme="minorEastAsia" w:hAnsiTheme="minorEastAsia"/>
          <w:sz w:val="28"/>
          <w:szCs w:val="28"/>
        </w:rPr>
      </w:pPr>
      <w:r w:rsidRPr="00D971A5">
        <w:rPr>
          <w:rFonts w:asciiTheme="minorEastAsia" w:hAnsiTheme="minorEastAsia"/>
          <w:sz w:val="28"/>
          <w:szCs w:val="28"/>
        </w:rPr>
        <w:t>两台救护车改装服务费预算共计为</w:t>
      </w:r>
      <w:r w:rsidRPr="00D971A5">
        <w:rPr>
          <w:rFonts w:asciiTheme="minorEastAsia" w:hAnsiTheme="minorEastAsia" w:hint="eastAsia"/>
          <w:sz w:val="28"/>
          <w:szCs w:val="28"/>
        </w:rPr>
        <w:t>1</w:t>
      </w:r>
      <w:r w:rsidRPr="00D971A5">
        <w:rPr>
          <w:rFonts w:asciiTheme="minorEastAsia" w:hAnsiTheme="minorEastAsia"/>
          <w:sz w:val="28"/>
          <w:szCs w:val="28"/>
        </w:rPr>
        <w:t>8900元。</w:t>
      </w:r>
    </w:p>
    <w:p w:rsidR="00251E27" w:rsidRPr="00251E27" w:rsidRDefault="00251E27" w:rsidP="00251E27">
      <w:pPr>
        <w:adjustRightInd w:val="0"/>
        <w:snapToGrid w:val="0"/>
        <w:spacing w:line="360" w:lineRule="auto"/>
        <w:rPr>
          <w:rFonts w:asciiTheme="minorEastAsia" w:hAnsiTheme="minorEastAsia" w:cs="Times New Roman"/>
          <w:b/>
          <w:bCs/>
          <w:sz w:val="28"/>
          <w:szCs w:val="28"/>
        </w:rPr>
      </w:pPr>
      <w:r w:rsidRPr="00251E27">
        <w:rPr>
          <w:rFonts w:asciiTheme="minorEastAsia" w:hAnsiTheme="minorEastAsia"/>
          <w:sz w:val="28"/>
          <w:szCs w:val="28"/>
        </w:rPr>
        <w:t>三、</w:t>
      </w:r>
      <w:r w:rsidRPr="00251E27">
        <w:rPr>
          <w:rFonts w:asciiTheme="minorEastAsia" w:hAnsiTheme="minorEastAsia" w:cs="Times New Roman" w:hint="eastAsia"/>
          <w:b/>
          <w:bCs/>
          <w:sz w:val="28"/>
          <w:szCs w:val="28"/>
        </w:rPr>
        <w:t>投标服务商资格要求</w:t>
      </w:r>
    </w:p>
    <w:p w:rsidR="00251E27" w:rsidRPr="00251E27" w:rsidRDefault="00251E27" w:rsidP="0046539E">
      <w:pPr>
        <w:ind w:firstLineChars="200" w:firstLine="560"/>
        <w:rPr>
          <w:rFonts w:asciiTheme="minorEastAsia" w:hAnsiTheme="minorEastAsia" w:cs="Times New Roman" w:hint="eastAsia"/>
          <w:sz w:val="28"/>
          <w:szCs w:val="28"/>
        </w:rPr>
      </w:pPr>
      <w:r w:rsidRPr="00251E27">
        <w:rPr>
          <w:rFonts w:asciiTheme="minorEastAsia" w:hAnsiTheme="minorEastAsia" w:cs="Times New Roman" w:hint="eastAsia"/>
          <w:sz w:val="28"/>
          <w:szCs w:val="28"/>
        </w:rPr>
        <w:t>符合《中华人民共和国政府采购法》第22条规定的服务企业。</w:t>
      </w:r>
    </w:p>
    <w:p w:rsidR="00251E27" w:rsidRPr="00251E27" w:rsidRDefault="00251E27" w:rsidP="0046539E">
      <w:pPr>
        <w:adjustRightInd w:val="0"/>
        <w:snapToGrid w:val="0"/>
        <w:spacing w:line="360" w:lineRule="auto"/>
        <w:ind w:firstLineChars="200" w:firstLine="560"/>
        <w:rPr>
          <w:rFonts w:asciiTheme="minorEastAsia" w:hAnsiTheme="minorEastAsia" w:cs="Times New Roman" w:hint="eastAsia"/>
          <w:sz w:val="28"/>
          <w:szCs w:val="28"/>
        </w:rPr>
      </w:pPr>
      <w:r w:rsidRPr="00251E27">
        <w:rPr>
          <w:rFonts w:asciiTheme="minorEastAsia" w:hAnsiTheme="minorEastAsia" w:cs="Times New Roman" w:hint="eastAsia"/>
          <w:sz w:val="28"/>
          <w:szCs w:val="28"/>
        </w:rPr>
        <w:t>（1）具有良好的商业信誉和健全的财务会计制度：供应商是法人的，提供2022年度经审计的财务报告或基本开户银行出具的资信证明。部分其他组织和自然人，没有经审计的财务报告，可以提供银行出具的资信证明；（复印件或扫描件加盖投标单位公章）</w:t>
      </w:r>
      <w:r w:rsidR="0046539E">
        <w:rPr>
          <w:rFonts w:asciiTheme="minorEastAsia" w:hAnsiTheme="minorEastAsia" w:cs="Times New Roman" w:hint="eastAsia"/>
          <w:sz w:val="28"/>
          <w:szCs w:val="28"/>
        </w:rPr>
        <w:t>；</w:t>
      </w:r>
      <w:bookmarkStart w:id="0" w:name="_GoBack"/>
      <w:bookmarkEnd w:id="0"/>
    </w:p>
    <w:p w:rsidR="00251E27" w:rsidRPr="00251E27" w:rsidRDefault="00251E27" w:rsidP="0046539E">
      <w:pPr>
        <w:adjustRightInd w:val="0"/>
        <w:snapToGrid w:val="0"/>
        <w:spacing w:line="360" w:lineRule="auto"/>
        <w:ind w:firstLineChars="200" w:firstLine="560"/>
        <w:rPr>
          <w:rFonts w:asciiTheme="minorEastAsia" w:hAnsiTheme="minorEastAsia" w:cs="Times New Roman" w:hint="eastAsia"/>
          <w:sz w:val="28"/>
          <w:szCs w:val="28"/>
        </w:rPr>
      </w:pPr>
      <w:r w:rsidRPr="00251E27">
        <w:rPr>
          <w:rFonts w:asciiTheme="minorEastAsia" w:hAnsiTheme="minorEastAsia" w:cs="Times New Roman" w:hint="eastAsia"/>
          <w:sz w:val="28"/>
          <w:szCs w:val="28"/>
        </w:rPr>
        <w:t>（2）具有履行合同所必须的设备和专业技术能力：提供具备履行合同所必需的设备和专业技术能力的承诺函</w:t>
      </w:r>
      <w:r w:rsidR="0046539E" w:rsidRPr="00251E27">
        <w:rPr>
          <w:rFonts w:asciiTheme="minorEastAsia" w:hAnsiTheme="minorEastAsia" w:cs="Times New Roman" w:hint="eastAsia"/>
          <w:sz w:val="28"/>
          <w:szCs w:val="28"/>
        </w:rPr>
        <w:t>（格式自拟）</w:t>
      </w:r>
      <w:r w:rsidRPr="00251E27">
        <w:rPr>
          <w:rFonts w:asciiTheme="minorEastAsia" w:hAnsiTheme="minorEastAsia" w:cs="Times New Roman" w:hint="eastAsia"/>
          <w:sz w:val="28"/>
          <w:szCs w:val="28"/>
        </w:rPr>
        <w:t>；</w:t>
      </w:r>
    </w:p>
    <w:p w:rsidR="00251E27" w:rsidRPr="00251E27" w:rsidRDefault="00251E27" w:rsidP="0046539E">
      <w:pPr>
        <w:adjustRightInd w:val="0"/>
        <w:snapToGrid w:val="0"/>
        <w:spacing w:line="360" w:lineRule="auto"/>
        <w:ind w:firstLineChars="200" w:firstLine="560"/>
        <w:rPr>
          <w:rFonts w:asciiTheme="minorEastAsia" w:hAnsiTheme="minorEastAsia" w:cs="Times New Roman" w:hint="eastAsia"/>
          <w:sz w:val="28"/>
          <w:szCs w:val="28"/>
        </w:rPr>
      </w:pPr>
      <w:r w:rsidRPr="00251E27">
        <w:rPr>
          <w:rFonts w:asciiTheme="minorEastAsia" w:hAnsiTheme="minorEastAsia" w:cs="Times New Roman" w:hint="eastAsia"/>
          <w:sz w:val="28"/>
          <w:szCs w:val="28"/>
        </w:rPr>
        <w:t>（3）参加本次政府采购活动前三年内，在经营活动中没有违法违规记录：提供参加政府采购活动前3年内在经营活动中没有重大违法记录的书面声明（格式</w:t>
      </w:r>
      <w:r w:rsidRPr="00251E27">
        <w:rPr>
          <w:rFonts w:asciiTheme="minorEastAsia" w:hAnsiTheme="minorEastAsia" w:cs="Times New Roman" w:hint="eastAsia"/>
          <w:sz w:val="28"/>
          <w:szCs w:val="28"/>
        </w:rPr>
        <w:t>自拟</w:t>
      </w:r>
      <w:r w:rsidRPr="00251E27">
        <w:rPr>
          <w:rFonts w:asciiTheme="minorEastAsia" w:hAnsiTheme="minorEastAsia" w:cs="Times New Roman" w:hint="eastAsia"/>
          <w:sz w:val="28"/>
          <w:szCs w:val="28"/>
        </w:rPr>
        <w:t>）；</w:t>
      </w:r>
    </w:p>
    <w:p w:rsidR="009A42E1" w:rsidRPr="00D971A5" w:rsidRDefault="00251E27">
      <w:pPr>
        <w:rPr>
          <w:rFonts w:asciiTheme="minorEastAsia" w:hAnsiTheme="minorEastAsia"/>
          <w:b/>
          <w:sz w:val="28"/>
          <w:szCs w:val="28"/>
        </w:rPr>
      </w:pPr>
      <w:r>
        <w:rPr>
          <w:rFonts w:asciiTheme="minorEastAsia" w:hAnsiTheme="minorEastAsia" w:hint="eastAsia"/>
          <w:sz w:val="28"/>
          <w:szCs w:val="28"/>
        </w:rPr>
        <w:t>四</w:t>
      </w:r>
      <w:r w:rsidR="009A42E1" w:rsidRPr="00D971A5">
        <w:rPr>
          <w:rFonts w:asciiTheme="minorEastAsia" w:hAnsiTheme="minorEastAsia"/>
          <w:b/>
          <w:sz w:val="28"/>
          <w:szCs w:val="28"/>
        </w:rPr>
        <w:t>、改装技术参数要求</w:t>
      </w:r>
    </w:p>
    <w:p w:rsidR="009A42E1" w:rsidRPr="00D971A5" w:rsidRDefault="009A42E1" w:rsidP="00D971A5">
      <w:pPr>
        <w:ind w:firstLineChars="200" w:firstLine="560"/>
        <w:rPr>
          <w:rFonts w:asciiTheme="minorEastAsia" w:hAnsiTheme="minorEastAsia"/>
          <w:sz w:val="28"/>
          <w:szCs w:val="28"/>
        </w:rPr>
      </w:pPr>
      <w:r w:rsidRPr="00D971A5">
        <w:rPr>
          <w:rFonts w:asciiTheme="minorEastAsia" w:hAnsiTheme="minorEastAsia" w:hint="eastAsia"/>
          <w:sz w:val="28"/>
          <w:szCs w:val="28"/>
        </w:rPr>
        <w:t>1、改装须为组装型；</w:t>
      </w:r>
    </w:p>
    <w:p w:rsidR="009A42E1" w:rsidRPr="00D971A5" w:rsidRDefault="009A42E1" w:rsidP="00D971A5">
      <w:pPr>
        <w:ind w:firstLineChars="200" w:firstLine="560"/>
        <w:rPr>
          <w:rFonts w:asciiTheme="minorEastAsia" w:hAnsiTheme="minorEastAsia"/>
          <w:sz w:val="28"/>
          <w:szCs w:val="28"/>
        </w:rPr>
      </w:pPr>
      <w:r w:rsidRPr="00D971A5">
        <w:rPr>
          <w:rFonts w:asciiTheme="minorEastAsia" w:hAnsiTheme="minorEastAsia" w:hint="eastAsia"/>
          <w:sz w:val="28"/>
          <w:szCs w:val="28"/>
        </w:rPr>
        <w:t>2、具体改装内容</w:t>
      </w:r>
    </w:p>
    <w:p w:rsidR="009A42E1" w:rsidRPr="00D971A5" w:rsidRDefault="009A42E1" w:rsidP="00D971A5">
      <w:pPr>
        <w:ind w:firstLineChars="100" w:firstLine="280"/>
        <w:rPr>
          <w:rFonts w:asciiTheme="minorEastAsia" w:hAnsiTheme="minorEastAsia"/>
          <w:sz w:val="28"/>
          <w:szCs w:val="28"/>
        </w:rPr>
      </w:pPr>
      <w:r w:rsidRPr="00D971A5">
        <w:rPr>
          <w:rFonts w:asciiTheme="minorEastAsia" w:hAnsiTheme="minorEastAsia"/>
          <w:sz w:val="28"/>
          <w:szCs w:val="28"/>
        </w:rPr>
        <w:t>（</w:t>
      </w:r>
      <w:r w:rsidRPr="00D971A5">
        <w:rPr>
          <w:rFonts w:asciiTheme="minorEastAsia" w:hAnsiTheme="minorEastAsia" w:hint="eastAsia"/>
          <w:sz w:val="28"/>
          <w:szCs w:val="28"/>
        </w:rPr>
        <w:t>1</w:t>
      </w:r>
      <w:r w:rsidRPr="00D971A5">
        <w:rPr>
          <w:rFonts w:asciiTheme="minorEastAsia" w:hAnsiTheme="minorEastAsia"/>
          <w:sz w:val="28"/>
          <w:szCs w:val="28"/>
        </w:rPr>
        <w:t>）</w:t>
      </w:r>
      <w:r w:rsidRPr="00D971A5">
        <w:rPr>
          <w:rFonts w:asciiTheme="minorEastAsia" w:hAnsiTheme="minorEastAsia"/>
          <w:sz w:val="28"/>
          <w:szCs w:val="28"/>
        </w:rPr>
        <w:t>贵</w:t>
      </w:r>
      <w:r w:rsidRPr="00D971A5">
        <w:rPr>
          <w:rFonts w:asciiTheme="minorEastAsia" w:hAnsiTheme="minorEastAsia" w:hint="eastAsia"/>
          <w:sz w:val="28"/>
          <w:szCs w:val="28"/>
        </w:rPr>
        <w:t>A</w:t>
      </w:r>
      <w:r w:rsidRPr="00D971A5">
        <w:rPr>
          <w:rFonts w:asciiTheme="minorEastAsia" w:hAnsiTheme="minorEastAsia"/>
          <w:sz w:val="28"/>
          <w:szCs w:val="28"/>
        </w:rPr>
        <w:t>07CV2</w:t>
      </w:r>
      <w:r w:rsidRPr="00D971A5">
        <w:rPr>
          <w:rFonts w:asciiTheme="minorEastAsia" w:hAnsiTheme="minorEastAsia"/>
          <w:sz w:val="28"/>
          <w:szCs w:val="28"/>
        </w:rPr>
        <w:t>改装内容</w:t>
      </w:r>
    </w:p>
    <w:tbl>
      <w:tblPr>
        <w:tblW w:w="7366" w:type="dxa"/>
        <w:jc w:val="center"/>
        <w:tblLayout w:type="fixed"/>
        <w:tblLook w:val="04A0" w:firstRow="1" w:lastRow="0" w:firstColumn="1" w:lastColumn="0" w:noHBand="0" w:noVBand="1"/>
      </w:tblPr>
      <w:tblGrid>
        <w:gridCol w:w="2671"/>
        <w:gridCol w:w="2631"/>
        <w:gridCol w:w="1084"/>
        <w:gridCol w:w="980"/>
      </w:tblGrid>
      <w:tr w:rsidR="009A42E1" w:rsidRPr="00D971A5" w:rsidTr="009A42E1">
        <w:trPr>
          <w:trHeight w:val="900"/>
          <w:jc w:val="center"/>
        </w:trPr>
        <w:tc>
          <w:tcPr>
            <w:tcW w:w="2671" w:type="dxa"/>
            <w:tcBorders>
              <w:top w:val="single" w:sz="4" w:space="0" w:color="000000"/>
              <w:left w:val="single" w:sz="4" w:space="0" w:color="000000"/>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b/>
                <w:bCs/>
                <w:color w:val="000000"/>
                <w:sz w:val="28"/>
                <w:szCs w:val="28"/>
              </w:rPr>
            </w:pPr>
            <w:r w:rsidRPr="009A42E1">
              <w:rPr>
                <w:rFonts w:asciiTheme="minorEastAsia" w:hAnsiTheme="minorEastAsia" w:cs="Times New Roman" w:hint="eastAsia"/>
                <w:b/>
                <w:bCs/>
                <w:color w:val="000000"/>
                <w:kern w:val="0"/>
                <w:sz w:val="28"/>
                <w:szCs w:val="28"/>
              </w:rPr>
              <w:lastRenderedPageBreak/>
              <w:t>设备名称</w:t>
            </w:r>
          </w:p>
        </w:tc>
        <w:tc>
          <w:tcPr>
            <w:tcW w:w="2631"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b/>
                <w:bCs/>
                <w:color w:val="000000"/>
                <w:sz w:val="28"/>
                <w:szCs w:val="28"/>
              </w:rPr>
            </w:pPr>
            <w:r w:rsidRPr="009A42E1">
              <w:rPr>
                <w:rFonts w:asciiTheme="minorEastAsia" w:hAnsiTheme="minorEastAsia" w:cs="Times New Roman" w:hint="eastAsia"/>
                <w:b/>
                <w:bCs/>
                <w:color w:val="000000"/>
                <w:kern w:val="0"/>
                <w:sz w:val="28"/>
                <w:szCs w:val="28"/>
              </w:rPr>
              <w:t>品牌型号或说明</w:t>
            </w:r>
          </w:p>
        </w:tc>
        <w:tc>
          <w:tcPr>
            <w:tcW w:w="1084"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b/>
                <w:bCs/>
                <w:color w:val="000000"/>
                <w:sz w:val="28"/>
                <w:szCs w:val="28"/>
              </w:rPr>
            </w:pPr>
            <w:r w:rsidRPr="009A42E1">
              <w:rPr>
                <w:rFonts w:asciiTheme="minorEastAsia" w:hAnsiTheme="minorEastAsia" w:cs="Times New Roman" w:hint="eastAsia"/>
                <w:b/>
                <w:bCs/>
                <w:color w:val="000000"/>
                <w:kern w:val="0"/>
                <w:sz w:val="28"/>
                <w:szCs w:val="28"/>
              </w:rPr>
              <w:t>数量</w:t>
            </w:r>
          </w:p>
        </w:tc>
        <w:tc>
          <w:tcPr>
            <w:tcW w:w="980"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b/>
                <w:bCs/>
                <w:color w:val="000000"/>
                <w:sz w:val="28"/>
                <w:szCs w:val="28"/>
              </w:rPr>
            </w:pPr>
            <w:r w:rsidRPr="009A42E1">
              <w:rPr>
                <w:rFonts w:asciiTheme="minorEastAsia" w:hAnsiTheme="minorEastAsia" w:cs="Times New Roman" w:hint="eastAsia"/>
                <w:b/>
                <w:bCs/>
                <w:color w:val="000000"/>
                <w:kern w:val="0"/>
                <w:sz w:val="28"/>
                <w:szCs w:val="28"/>
              </w:rPr>
              <w:t>单位</w:t>
            </w:r>
          </w:p>
        </w:tc>
      </w:tr>
      <w:tr w:rsidR="009A42E1" w:rsidRPr="00D971A5" w:rsidTr="009A42E1">
        <w:trPr>
          <w:trHeight w:val="763"/>
          <w:jc w:val="center"/>
        </w:trPr>
        <w:tc>
          <w:tcPr>
            <w:tcW w:w="2671" w:type="dxa"/>
            <w:tcBorders>
              <w:top w:val="single" w:sz="4" w:space="0" w:color="000000"/>
              <w:left w:val="single" w:sz="4" w:space="0" w:color="000000"/>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氧气柜体整改</w:t>
            </w:r>
          </w:p>
        </w:tc>
        <w:tc>
          <w:tcPr>
            <w:tcW w:w="2631"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按照客户要求增加氧气瓶安装氧气柜</w:t>
            </w:r>
          </w:p>
        </w:tc>
        <w:tc>
          <w:tcPr>
            <w:tcW w:w="1084"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1</w:t>
            </w:r>
          </w:p>
        </w:tc>
        <w:tc>
          <w:tcPr>
            <w:tcW w:w="980"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套</w:t>
            </w:r>
          </w:p>
        </w:tc>
      </w:tr>
      <w:tr w:rsidR="009A42E1" w:rsidRPr="00D971A5" w:rsidTr="009A42E1">
        <w:trPr>
          <w:trHeight w:val="525"/>
          <w:jc w:val="center"/>
        </w:trPr>
        <w:tc>
          <w:tcPr>
            <w:tcW w:w="2671" w:type="dxa"/>
            <w:tcBorders>
              <w:top w:val="single" w:sz="4" w:space="0" w:color="000000"/>
              <w:left w:val="single" w:sz="4" w:space="0" w:color="000000"/>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增加两个40升氧气瓶</w:t>
            </w:r>
          </w:p>
        </w:tc>
        <w:tc>
          <w:tcPr>
            <w:tcW w:w="2631"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有效保证长途救援使用</w:t>
            </w:r>
          </w:p>
        </w:tc>
        <w:tc>
          <w:tcPr>
            <w:tcW w:w="1084"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1</w:t>
            </w:r>
          </w:p>
        </w:tc>
        <w:tc>
          <w:tcPr>
            <w:tcW w:w="980"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套</w:t>
            </w:r>
          </w:p>
        </w:tc>
      </w:tr>
      <w:tr w:rsidR="009A42E1" w:rsidRPr="00D971A5" w:rsidTr="009A42E1">
        <w:trPr>
          <w:trHeight w:val="416"/>
          <w:jc w:val="center"/>
        </w:trPr>
        <w:tc>
          <w:tcPr>
            <w:tcW w:w="2671" w:type="dxa"/>
            <w:tcBorders>
              <w:top w:val="single" w:sz="4" w:space="0" w:color="000000"/>
              <w:left w:val="single" w:sz="4" w:space="0" w:color="000000"/>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侧窗改装</w:t>
            </w:r>
          </w:p>
        </w:tc>
        <w:tc>
          <w:tcPr>
            <w:tcW w:w="2631"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增加透光透气效果</w:t>
            </w:r>
          </w:p>
        </w:tc>
        <w:tc>
          <w:tcPr>
            <w:tcW w:w="1084"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2</w:t>
            </w:r>
          </w:p>
        </w:tc>
        <w:tc>
          <w:tcPr>
            <w:tcW w:w="980" w:type="dxa"/>
            <w:tcBorders>
              <w:top w:val="single" w:sz="4" w:space="0" w:color="000000"/>
              <w:left w:val="nil"/>
              <w:bottom w:val="single" w:sz="4" w:space="0" w:color="000000"/>
              <w:right w:val="single" w:sz="4" w:space="0" w:color="000000"/>
            </w:tcBorders>
            <w:noWrap/>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套</w:t>
            </w:r>
          </w:p>
        </w:tc>
      </w:tr>
      <w:tr w:rsidR="009A42E1" w:rsidRPr="00D971A5" w:rsidTr="009A42E1">
        <w:trPr>
          <w:trHeight w:val="270"/>
          <w:jc w:val="center"/>
        </w:trPr>
        <w:tc>
          <w:tcPr>
            <w:tcW w:w="2671" w:type="dxa"/>
            <w:tcBorders>
              <w:top w:val="single" w:sz="4" w:space="0" w:color="000000"/>
              <w:left w:val="single" w:sz="4" w:space="0" w:color="000000"/>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工时费</w:t>
            </w:r>
          </w:p>
        </w:tc>
        <w:tc>
          <w:tcPr>
            <w:tcW w:w="2631"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拆装改装工时费</w:t>
            </w:r>
          </w:p>
        </w:tc>
        <w:tc>
          <w:tcPr>
            <w:tcW w:w="1084"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1</w:t>
            </w:r>
          </w:p>
        </w:tc>
        <w:tc>
          <w:tcPr>
            <w:tcW w:w="980"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次</w:t>
            </w:r>
          </w:p>
        </w:tc>
      </w:tr>
      <w:tr w:rsidR="009A42E1" w:rsidRPr="00D971A5" w:rsidTr="009A42E1">
        <w:trPr>
          <w:trHeight w:val="270"/>
          <w:jc w:val="center"/>
        </w:trPr>
        <w:tc>
          <w:tcPr>
            <w:tcW w:w="2671" w:type="dxa"/>
            <w:tcBorders>
              <w:top w:val="single" w:sz="4" w:space="0" w:color="000000"/>
              <w:left w:val="single" w:sz="4" w:space="0" w:color="000000"/>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其他辅料</w:t>
            </w:r>
          </w:p>
        </w:tc>
        <w:tc>
          <w:tcPr>
            <w:tcW w:w="2631"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五金、胶</w:t>
            </w:r>
          </w:p>
        </w:tc>
        <w:tc>
          <w:tcPr>
            <w:tcW w:w="1084"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1</w:t>
            </w:r>
          </w:p>
        </w:tc>
        <w:tc>
          <w:tcPr>
            <w:tcW w:w="980" w:type="dxa"/>
            <w:tcBorders>
              <w:top w:val="single" w:sz="4" w:space="0" w:color="000000"/>
              <w:left w:val="nil"/>
              <w:bottom w:val="single" w:sz="4" w:space="0" w:color="000000"/>
              <w:right w:val="single" w:sz="4" w:space="0" w:color="000000"/>
            </w:tcBorders>
            <w:vAlign w:val="center"/>
            <w:hideMark/>
          </w:tcPr>
          <w:p w:rsidR="009A42E1" w:rsidRPr="009A42E1" w:rsidRDefault="009A42E1" w:rsidP="009A42E1">
            <w:pPr>
              <w:widowControl/>
              <w:jc w:val="center"/>
              <w:textAlignment w:val="center"/>
              <w:rPr>
                <w:rFonts w:asciiTheme="minorEastAsia" w:hAnsiTheme="minorEastAsia" w:cs="Times New Roman" w:hint="eastAsia"/>
                <w:color w:val="000000"/>
                <w:kern w:val="0"/>
                <w:sz w:val="28"/>
                <w:szCs w:val="28"/>
              </w:rPr>
            </w:pPr>
            <w:r w:rsidRPr="009A42E1">
              <w:rPr>
                <w:rFonts w:asciiTheme="minorEastAsia" w:hAnsiTheme="minorEastAsia" w:cs="Times New Roman" w:hint="eastAsia"/>
                <w:color w:val="000000"/>
                <w:kern w:val="0"/>
                <w:sz w:val="28"/>
                <w:szCs w:val="28"/>
              </w:rPr>
              <w:t>套</w:t>
            </w:r>
          </w:p>
        </w:tc>
      </w:tr>
    </w:tbl>
    <w:p w:rsidR="009A42E1" w:rsidRPr="00D971A5" w:rsidRDefault="008A061C" w:rsidP="00D971A5">
      <w:pPr>
        <w:ind w:firstLineChars="100" w:firstLine="280"/>
        <w:rPr>
          <w:rFonts w:asciiTheme="minorEastAsia" w:hAnsiTheme="minorEastAsia"/>
          <w:sz w:val="28"/>
          <w:szCs w:val="28"/>
        </w:rPr>
      </w:pPr>
      <w:r w:rsidRPr="00D971A5">
        <w:rPr>
          <w:rFonts w:asciiTheme="minorEastAsia" w:hAnsiTheme="minorEastAsia" w:hint="eastAsia"/>
          <w:sz w:val="28"/>
          <w:szCs w:val="28"/>
        </w:rPr>
        <w:t>（2）</w:t>
      </w:r>
      <w:r w:rsidRPr="00D971A5">
        <w:rPr>
          <w:rFonts w:asciiTheme="minorEastAsia" w:hAnsiTheme="minorEastAsia"/>
          <w:sz w:val="28"/>
          <w:szCs w:val="28"/>
        </w:rPr>
        <w:t>贵</w:t>
      </w:r>
      <w:r w:rsidRPr="00D971A5">
        <w:rPr>
          <w:rFonts w:asciiTheme="minorEastAsia" w:hAnsiTheme="minorEastAsia" w:hint="eastAsia"/>
          <w:sz w:val="28"/>
          <w:szCs w:val="28"/>
        </w:rPr>
        <w:t>A</w:t>
      </w:r>
      <w:r w:rsidRPr="00D971A5">
        <w:rPr>
          <w:rFonts w:asciiTheme="minorEastAsia" w:hAnsiTheme="minorEastAsia"/>
          <w:sz w:val="28"/>
          <w:szCs w:val="28"/>
        </w:rPr>
        <w:t>C73V1</w:t>
      </w:r>
      <w:r w:rsidRPr="00D971A5">
        <w:rPr>
          <w:rFonts w:asciiTheme="minorEastAsia" w:hAnsiTheme="minorEastAsia"/>
          <w:sz w:val="28"/>
          <w:szCs w:val="28"/>
        </w:rPr>
        <w:t>改装内容</w:t>
      </w:r>
    </w:p>
    <w:tbl>
      <w:tblPr>
        <w:tblW w:w="7648" w:type="dxa"/>
        <w:jc w:val="center"/>
        <w:tblLayout w:type="fixed"/>
        <w:tblLook w:val="04A0" w:firstRow="1" w:lastRow="0" w:firstColumn="1" w:lastColumn="0" w:noHBand="0" w:noVBand="1"/>
      </w:tblPr>
      <w:tblGrid>
        <w:gridCol w:w="2879"/>
        <w:gridCol w:w="2868"/>
        <w:gridCol w:w="995"/>
        <w:gridCol w:w="906"/>
      </w:tblGrid>
      <w:tr w:rsidR="008A061C" w:rsidRPr="00D971A5" w:rsidTr="008A061C">
        <w:trPr>
          <w:trHeight w:val="900"/>
          <w:jc w:val="center"/>
        </w:trPr>
        <w:tc>
          <w:tcPr>
            <w:tcW w:w="2879" w:type="dxa"/>
            <w:tcBorders>
              <w:top w:val="single" w:sz="4" w:space="0" w:color="000000"/>
              <w:left w:val="single" w:sz="4" w:space="0" w:color="000000"/>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b/>
                <w:bCs/>
                <w:color w:val="000000"/>
                <w:sz w:val="28"/>
                <w:szCs w:val="28"/>
              </w:rPr>
            </w:pPr>
            <w:r w:rsidRPr="008A061C">
              <w:rPr>
                <w:rFonts w:asciiTheme="minorEastAsia" w:hAnsiTheme="minorEastAsia" w:cs="Times New Roman" w:hint="eastAsia"/>
                <w:b/>
                <w:bCs/>
                <w:color w:val="000000"/>
                <w:kern w:val="0"/>
                <w:sz w:val="28"/>
                <w:szCs w:val="28"/>
              </w:rPr>
              <w:t>设备名称</w:t>
            </w:r>
          </w:p>
        </w:tc>
        <w:tc>
          <w:tcPr>
            <w:tcW w:w="2868" w:type="dxa"/>
            <w:tcBorders>
              <w:top w:val="single" w:sz="4" w:space="0" w:color="000000"/>
              <w:left w:val="nil"/>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b/>
                <w:bCs/>
                <w:color w:val="000000"/>
                <w:sz w:val="28"/>
                <w:szCs w:val="28"/>
              </w:rPr>
            </w:pPr>
            <w:r w:rsidRPr="008A061C">
              <w:rPr>
                <w:rFonts w:asciiTheme="minorEastAsia" w:hAnsiTheme="minorEastAsia" w:cs="Times New Roman" w:hint="eastAsia"/>
                <w:b/>
                <w:bCs/>
                <w:color w:val="000000"/>
                <w:kern w:val="0"/>
                <w:sz w:val="28"/>
                <w:szCs w:val="28"/>
              </w:rPr>
              <w:t>品牌型号或说明</w:t>
            </w:r>
          </w:p>
        </w:tc>
        <w:tc>
          <w:tcPr>
            <w:tcW w:w="995"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b/>
                <w:bCs/>
                <w:color w:val="000000"/>
                <w:sz w:val="28"/>
                <w:szCs w:val="28"/>
              </w:rPr>
            </w:pPr>
            <w:r w:rsidRPr="008A061C">
              <w:rPr>
                <w:rFonts w:asciiTheme="minorEastAsia" w:hAnsiTheme="minorEastAsia" w:cs="Times New Roman" w:hint="eastAsia"/>
                <w:b/>
                <w:bCs/>
                <w:color w:val="000000"/>
                <w:kern w:val="0"/>
                <w:sz w:val="28"/>
                <w:szCs w:val="28"/>
              </w:rPr>
              <w:t>数量</w:t>
            </w:r>
          </w:p>
        </w:tc>
        <w:tc>
          <w:tcPr>
            <w:tcW w:w="906"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b/>
                <w:bCs/>
                <w:color w:val="000000"/>
                <w:sz w:val="28"/>
                <w:szCs w:val="28"/>
              </w:rPr>
            </w:pPr>
            <w:r w:rsidRPr="008A061C">
              <w:rPr>
                <w:rFonts w:asciiTheme="minorEastAsia" w:hAnsiTheme="minorEastAsia" w:cs="Times New Roman" w:hint="eastAsia"/>
                <w:b/>
                <w:bCs/>
                <w:color w:val="000000"/>
                <w:kern w:val="0"/>
                <w:sz w:val="28"/>
                <w:szCs w:val="28"/>
              </w:rPr>
              <w:t>单位</w:t>
            </w:r>
          </w:p>
        </w:tc>
      </w:tr>
      <w:tr w:rsidR="008A061C" w:rsidRPr="00D971A5" w:rsidTr="008A061C">
        <w:trPr>
          <w:trHeight w:val="792"/>
          <w:jc w:val="center"/>
        </w:trPr>
        <w:tc>
          <w:tcPr>
            <w:tcW w:w="2879" w:type="dxa"/>
            <w:tcBorders>
              <w:top w:val="single" w:sz="4" w:space="0" w:color="000000"/>
              <w:left w:val="single" w:sz="4" w:space="0" w:color="000000"/>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氧气柜体整改</w:t>
            </w:r>
          </w:p>
        </w:tc>
        <w:tc>
          <w:tcPr>
            <w:tcW w:w="2868" w:type="dxa"/>
            <w:tcBorders>
              <w:top w:val="single" w:sz="4" w:space="0" w:color="000000"/>
              <w:left w:val="nil"/>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按照客户要求增加氧气瓶安装氧气柜</w:t>
            </w:r>
          </w:p>
        </w:tc>
        <w:tc>
          <w:tcPr>
            <w:tcW w:w="995"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1</w:t>
            </w:r>
          </w:p>
        </w:tc>
        <w:tc>
          <w:tcPr>
            <w:tcW w:w="906"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套</w:t>
            </w:r>
          </w:p>
        </w:tc>
      </w:tr>
      <w:tr w:rsidR="008A061C" w:rsidRPr="00D971A5" w:rsidTr="008A061C">
        <w:trPr>
          <w:trHeight w:val="852"/>
          <w:jc w:val="center"/>
        </w:trPr>
        <w:tc>
          <w:tcPr>
            <w:tcW w:w="2879" w:type="dxa"/>
            <w:tcBorders>
              <w:top w:val="single" w:sz="4" w:space="0" w:color="000000"/>
              <w:left w:val="single" w:sz="4" w:space="0" w:color="000000"/>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增加两个40升氧气瓶</w:t>
            </w:r>
          </w:p>
        </w:tc>
        <w:tc>
          <w:tcPr>
            <w:tcW w:w="2868" w:type="dxa"/>
            <w:tcBorders>
              <w:top w:val="single" w:sz="4" w:space="0" w:color="000000"/>
              <w:left w:val="nil"/>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有效保证长途救援使用</w:t>
            </w:r>
          </w:p>
        </w:tc>
        <w:tc>
          <w:tcPr>
            <w:tcW w:w="995"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1</w:t>
            </w:r>
          </w:p>
        </w:tc>
        <w:tc>
          <w:tcPr>
            <w:tcW w:w="906"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套</w:t>
            </w:r>
          </w:p>
        </w:tc>
      </w:tr>
      <w:tr w:rsidR="008A061C" w:rsidRPr="00D971A5" w:rsidTr="008A061C">
        <w:trPr>
          <w:trHeight w:val="960"/>
          <w:jc w:val="center"/>
        </w:trPr>
        <w:tc>
          <w:tcPr>
            <w:tcW w:w="2879" w:type="dxa"/>
            <w:tcBorders>
              <w:top w:val="single" w:sz="4" w:space="0" w:color="000000"/>
              <w:left w:val="single" w:sz="4" w:space="0" w:color="000000"/>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其他辅料</w:t>
            </w:r>
          </w:p>
        </w:tc>
        <w:tc>
          <w:tcPr>
            <w:tcW w:w="2868" w:type="dxa"/>
            <w:tcBorders>
              <w:top w:val="single" w:sz="4" w:space="0" w:color="000000"/>
              <w:left w:val="nil"/>
              <w:bottom w:val="single" w:sz="4" w:space="0" w:color="000000"/>
              <w:right w:val="single" w:sz="4" w:space="0" w:color="000000"/>
            </w:tcBorders>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五金、胶</w:t>
            </w:r>
          </w:p>
        </w:tc>
        <w:tc>
          <w:tcPr>
            <w:tcW w:w="995"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1</w:t>
            </w:r>
          </w:p>
        </w:tc>
        <w:tc>
          <w:tcPr>
            <w:tcW w:w="906" w:type="dxa"/>
            <w:tcBorders>
              <w:top w:val="single" w:sz="4" w:space="0" w:color="000000"/>
              <w:left w:val="nil"/>
              <w:bottom w:val="single" w:sz="4" w:space="0" w:color="000000"/>
              <w:right w:val="single" w:sz="4" w:space="0" w:color="000000"/>
            </w:tcBorders>
            <w:noWrap/>
            <w:vAlign w:val="center"/>
            <w:hideMark/>
          </w:tcPr>
          <w:p w:rsidR="008A061C" w:rsidRPr="008A061C" w:rsidRDefault="008A061C" w:rsidP="008A061C">
            <w:pPr>
              <w:widowControl/>
              <w:jc w:val="center"/>
              <w:textAlignment w:val="center"/>
              <w:rPr>
                <w:rFonts w:asciiTheme="minorEastAsia" w:hAnsiTheme="minorEastAsia" w:cs="Times New Roman" w:hint="eastAsia"/>
                <w:color w:val="000000"/>
                <w:sz w:val="28"/>
                <w:szCs w:val="28"/>
              </w:rPr>
            </w:pPr>
            <w:r w:rsidRPr="008A061C">
              <w:rPr>
                <w:rFonts w:asciiTheme="minorEastAsia" w:hAnsiTheme="minorEastAsia" w:cs="Times New Roman" w:hint="eastAsia"/>
                <w:color w:val="000000"/>
                <w:kern w:val="0"/>
                <w:sz w:val="28"/>
                <w:szCs w:val="28"/>
              </w:rPr>
              <w:t>套</w:t>
            </w:r>
          </w:p>
        </w:tc>
      </w:tr>
    </w:tbl>
    <w:p w:rsidR="008A061C" w:rsidRPr="00D971A5" w:rsidRDefault="00251E27">
      <w:pPr>
        <w:rPr>
          <w:rFonts w:asciiTheme="minorEastAsia" w:hAnsiTheme="minorEastAsia"/>
          <w:b/>
          <w:sz w:val="28"/>
          <w:szCs w:val="28"/>
        </w:rPr>
      </w:pPr>
      <w:r>
        <w:rPr>
          <w:rFonts w:asciiTheme="minorEastAsia" w:hAnsiTheme="minorEastAsia" w:hint="eastAsia"/>
          <w:b/>
          <w:sz w:val="28"/>
          <w:szCs w:val="28"/>
        </w:rPr>
        <w:t>五</w:t>
      </w:r>
      <w:r w:rsidR="008A061C" w:rsidRPr="00D971A5">
        <w:rPr>
          <w:rFonts w:asciiTheme="minorEastAsia" w:hAnsiTheme="minorEastAsia" w:hint="eastAsia"/>
          <w:b/>
          <w:sz w:val="28"/>
          <w:szCs w:val="28"/>
        </w:rPr>
        <w:t>、服务商务要求</w:t>
      </w:r>
    </w:p>
    <w:p w:rsidR="008A061C" w:rsidRPr="00D971A5" w:rsidRDefault="008A061C" w:rsidP="00D971A5">
      <w:pPr>
        <w:ind w:firstLineChars="200" w:firstLine="560"/>
        <w:rPr>
          <w:rFonts w:asciiTheme="minorEastAsia" w:hAnsiTheme="minorEastAsia"/>
          <w:sz w:val="28"/>
          <w:szCs w:val="28"/>
        </w:rPr>
      </w:pPr>
      <w:r w:rsidRPr="00D971A5">
        <w:rPr>
          <w:rFonts w:asciiTheme="minorEastAsia" w:hAnsiTheme="minorEastAsia" w:hint="eastAsia"/>
          <w:sz w:val="28"/>
          <w:szCs w:val="28"/>
        </w:rPr>
        <w:t>1、响应服务商为本次改装内容提供不少于1年的免费质保期</w:t>
      </w:r>
      <w:r w:rsidR="00C12AA3">
        <w:rPr>
          <w:rFonts w:asciiTheme="minorEastAsia" w:hAnsiTheme="minorEastAsia" w:hint="eastAsia"/>
          <w:sz w:val="28"/>
          <w:szCs w:val="28"/>
        </w:rPr>
        <w:t>。</w:t>
      </w:r>
    </w:p>
    <w:p w:rsidR="008A061C" w:rsidRPr="00D971A5" w:rsidRDefault="008A061C" w:rsidP="00D971A5">
      <w:pPr>
        <w:ind w:firstLineChars="200" w:firstLine="560"/>
        <w:rPr>
          <w:rFonts w:asciiTheme="minorEastAsia" w:hAnsiTheme="minorEastAsia"/>
          <w:sz w:val="28"/>
          <w:szCs w:val="28"/>
        </w:rPr>
      </w:pPr>
      <w:r w:rsidRPr="00D971A5">
        <w:rPr>
          <w:rFonts w:asciiTheme="minorEastAsia" w:hAnsiTheme="minorEastAsia" w:hint="eastAsia"/>
          <w:sz w:val="28"/>
          <w:szCs w:val="28"/>
        </w:rPr>
        <w:t>2、改装所需的设备设施，如果属于医疗器械的应按照相关管理要求提供医疗器械注册证或备案许可证；属于特种设备的应具有相应的特种许可证。</w:t>
      </w:r>
    </w:p>
    <w:p w:rsidR="008A061C" w:rsidRPr="00D971A5" w:rsidRDefault="008A061C" w:rsidP="00D971A5">
      <w:pPr>
        <w:ind w:firstLineChars="200" w:firstLine="560"/>
        <w:rPr>
          <w:rFonts w:asciiTheme="minorEastAsia" w:hAnsiTheme="minorEastAsia"/>
          <w:sz w:val="28"/>
          <w:szCs w:val="28"/>
        </w:rPr>
      </w:pPr>
      <w:r w:rsidRPr="00D971A5">
        <w:rPr>
          <w:rFonts w:asciiTheme="minorEastAsia" w:hAnsiTheme="minorEastAsia" w:hint="eastAsia"/>
          <w:sz w:val="28"/>
          <w:szCs w:val="28"/>
        </w:rPr>
        <w:lastRenderedPageBreak/>
        <w:t>3、改装完毕，应由双方现场验收，同时对验收合格结果签字确认。</w:t>
      </w:r>
    </w:p>
    <w:p w:rsidR="008A061C" w:rsidRPr="00D971A5" w:rsidRDefault="00251E27">
      <w:pPr>
        <w:rPr>
          <w:rFonts w:asciiTheme="minorEastAsia" w:hAnsiTheme="minorEastAsia"/>
          <w:b/>
          <w:sz w:val="28"/>
          <w:szCs w:val="28"/>
        </w:rPr>
      </w:pPr>
      <w:r>
        <w:rPr>
          <w:rFonts w:asciiTheme="minorEastAsia" w:hAnsiTheme="minorEastAsia"/>
          <w:b/>
          <w:sz w:val="28"/>
          <w:szCs w:val="28"/>
        </w:rPr>
        <w:t>六</w:t>
      </w:r>
      <w:r w:rsidR="008A061C" w:rsidRPr="00D971A5">
        <w:rPr>
          <w:rFonts w:asciiTheme="minorEastAsia" w:hAnsiTheme="minorEastAsia"/>
          <w:b/>
          <w:sz w:val="28"/>
          <w:szCs w:val="28"/>
        </w:rPr>
        <w:t>、本项目采购方式</w:t>
      </w:r>
    </w:p>
    <w:p w:rsidR="008A061C" w:rsidRPr="00D971A5" w:rsidRDefault="008A061C" w:rsidP="00D971A5">
      <w:pPr>
        <w:ind w:firstLineChars="200" w:firstLine="560"/>
        <w:rPr>
          <w:rFonts w:asciiTheme="minorEastAsia" w:hAnsiTheme="minorEastAsia"/>
          <w:sz w:val="28"/>
          <w:szCs w:val="28"/>
        </w:rPr>
      </w:pPr>
      <w:r w:rsidRPr="00D971A5">
        <w:rPr>
          <w:rFonts w:asciiTheme="minorEastAsia" w:hAnsiTheme="minorEastAsia"/>
          <w:sz w:val="28"/>
          <w:szCs w:val="28"/>
        </w:rPr>
        <w:t>本项目采取院内现场询价的采购方式。</w:t>
      </w:r>
    </w:p>
    <w:p w:rsidR="00D71ABE" w:rsidRPr="00D971A5" w:rsidRDefault="00D71ABE" w:rsidP="00D971A5">
      <w:pPr>
        <w:pStyle w:val="a3"/>
        <w:ind w:firstLineChars="200" w:firstLine="568"/>
        <w:rPr>
          <w:rFonts w:asciiTheme="minorEastAsia" w:eastAsiaTheme="minorEastAsia" w:hAnsiTheme="minorEastAsia"/>
          <w:color w:val="000000"/>
          <w:spacing w:val="2"/>
          <w:kern w:val="0"/>
          <w:sz w:val="28"/>
          <w:szCs w:val="28"/>
        </w:rPr>
      </w:pPr>
      <w:r w:rsidRPr="00D971A5">
        <w:rPr>
          <w:rFonts w:asciiTheme="minorEastAsia" w:eastAsiaTheme="minorEastAsia" w:hAnsiTheme="minorEastAsia" w:hint="eastAsia"/>
          <w:color w:val="000000"/>
          <w:spacing w:val="2"/>
          <w:kern w:val="0"/>
          <w:sz w:val="28"/>
          <w:szCs w:val="28"/>
        </w:rPr>
        <w:t>投标服务商在满足资格条件，符合</w:t>
      </w:r>
      <w:r w:rsidR="00D971A5" w:rsidRPr="00D971A5">
        <w:rPr>
          <w:rFonts w:asciiTheme="minorEastAsia" w:eastAsiaTheme="minorEastAsia" w:hAnsiTheme="minorEastAsia" w:hint="eastAsia"/>
          <w:color w:val="000000"/>
          <w:spacing w:val="2"/>
          <w:kern w:val="0"/>
          <w:sz w:val="28"/>
          <w:szCs w:val="28"/>
        </w:rPr>
        <w:t>改装</w:t>
      </w:r>
      <w:r w:rsidRPr="00D971A5">
        <w:rPr>
          <w:rFonts w:asciiTheme="minorEastAsia" w:eastAsiaTheme="minorEastAsia" w:hAnsiTheme="minorEastAsia" w:hint="eastAsia"/>
          <w:color w:val="000000"/>
          <w:spacing w:val="2"/>
          <w:kern w:val="0"/>
          <w:sz w:val="28"/>
          <w:szCs w:val="28"/>
        </w:rPr>
        <w:t>服务技术参数要求前提下，</w:t>
      </w:r>
      <w:r w:rsidR="00262AFD">
        <w:rPr>
          <w:rFonts w:asciiTheme="minorEastAsia" w:eastAsiaTheme="minorEastAsia" w:hAnsiTheme="minorEastAsia" w:hint="eastAsia"/>
          <w:color w:val="000000"/>
          <w:spacing w:val="2"/>
          <w:kern w:val="0"/>
          <w:sz w:val="28"/>
          <w:szCs w:val="28"/>
        </w:rPr>
        <w:t>在采购方预算内</w:t>
      </w:r>
      <w:r w:rsidRPr="00D971A5">
        <w:rPr>
          <w:rFonts w:asciiTheme="minorEastAsia" w:eastAsiaTheme="minorEastAsia" w:hAnsiTheme="minorEastAsia" w:hint="eastAsia"/>
          <w:color w:val="000000"/>
          <w:spacing w:val="2"/>
          <w:kern w:val="0"/>
          <w:sz w:val="28"/>
          <w:szCs w:val="28"/>
        </w:rPr>
        <w:t>进行现场书面报价，由最低报价的投标服务商成为本项目成交服务单位。</w:t>
      </w:r>
    </w:p>
    <w:p w:rsidR="008A061C" w:rsidRPr="00D71ABE" w:rsidRDefault="008A061C">
      <w:pPr>
        <w:rPr>
          <w:rFonts w:hint="eastAsia"/>
        </w:rPr>
      </w:pPr>
    </w:p>
    <w:p w:rsidR="009A42E1" w:rsidRDefault="009A42E1">
      <w:pPr>
        <w:rPr>
          <w:rFonts w:hint="eastAsia"/>
        </w:rPr>
      </w:pPr>
    </w:p>
    <w:sectPr w:rsidR="009A4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E1"/>
    <w:rsid w:val="00251E27"/>
    <w:rsid w:val="00262AFD"/>
    <w:rsid w:val="0046539E"/>
    <w:rsid w:val="008A061C"/>
    <w:rsid w:val="009A42E1"/>
    <w:rsid w:val="00C12AA3"/>
    <w:rsid w:val="00D71ABE"/>
    <w:rsid w:val="00D971A5"/>
    <w:rsid w:val="00EC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BFD89-AADB-4137-95EC-1BB49D11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rsid w:val="00D71ABE"/>
    <w:pPr>
      <w:ind w:firstLine="420"/>
    </w:pPr>
    <w:rPr>
      <w:rFonts w:ascii="等线" w:eastAsia="宋体" w:hAnsi="等线"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8090">
      <w:bodyDiv w:val="1"/>
      <w:marLeft w:val="0"/>
      <w:marRight w:val="0"/>
      <w:marTop w:val="0"/>
      <w:marBottom w:val="0"/>
      <w:divBdr>
        <w:top w:val="none" w:sz="0" w:space="0" w:color="auto"/>
        <w:left w:val="none" w:sz="0" w:space="0" w:color="auto"/>
        <w:bottom w:val="none" w:sz="0" w:space="0" w:color="auto"/>
        <w:right w:val="none" w:sz="0" w:space="0" w:color="auto"/>
      </w:divBdr>
    </w:div>
    <w:div w:id="49161409">
      <w:bodyDiv w:val="1"/>
      <w:marLeft w:val="0"/>
      <w:marRight w:val="0"/>
      <w:marTop w:val="0"/>
      <w:marBottom w:val="0"/>
      <w:divBdr>
        <w:top w:val="none" w:sz="0" w:space="0" w:color="auto"/>
        <w:left w:val="none" w:sz="0" w:space="0" w:color="auto"/>
        <w:bottom w:val="none" w:sz="0" w:space="0" w:color="auto"/>
        <w:right w:val="none" w:sz="0" w:space="0" w:color="auto"/>
      </w:divBdr>
    </w:div>
    <w:div w:id="785193299">
      <w:bodyDiv w:val="1"/>
      <w:marLeft w:val="0"/>
      <w:marRight w:val="0"/>
      <w:marTop w:val="0"/>
      <w:marBottom w:val="0"/>
      <w:divBdr>
        <w:top w:val="none" w:sz="0" w:space="0" w:color="auto"/>
        <w:left w:val="none" w:sz="0" w:space="0" w:color="auto"/>
        <w:bottom w:val="none" w:sz="0" w:space="0" w:color="auto"/>
        <w:right w:val="none" w:sz="0" w:space="0" w:color="auto"/>
      </w:divBdr>
    </w:div>
    <w:div w:id="19761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rzcgb1</dc:creator>
  <cp:keywords/>
  <dc:description/>
  <cp:lastModifiedBy>rzcgb1</cp:lastModifiedBy>
  <cp:revision>6</cp:revision>
  <dcterms:created xsi:type="dcterms:W3CDTF">2025-02-21T01:33:00Z</dcterms:created>
  <dcterms:modified xsi:type="dcterms:W3CDTF">2025-02-21T02:14:00Z</dcterms:modified>
</cp:coreProperties>
</file>