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C9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429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世纪城卫生服务中心</w:t>
      </w:r>
      <w:bookmarkStart w:id="0" w:name="_GoBack"/>
      <w:bookmarkEnd w:id="0"/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洗涤服务采购需求</w:t>
      </w:r>
    </w:p>
    <w:p w14:paraId="352DAEF3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一、项目概况</w:t>
      </w:r>
    </w:p>
    <w:p w14:paraId="1CA315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采购单位：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贵阳市观山湖区世纪城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卫生服务中心</w:t>
      </w:r>
    </w:p>
    <w:p w14:paraId="24B6EC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贵阳市观山湖区世纪城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卫生服务中心洗涤服务</w:t>
      </w:r>
    </w:p>
    <w:p w14:paraId="180847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2年</w:t>
      </w:r>
    </w:p>
    <w:p w14:paraId="7B669B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院内询价采购</w:t>
      </w:r>
    </w:p>
    <w:p w14:paraId="465722DA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二、服务内容及要求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（一）洗涤物品范围</w:t>
      </w:r>
    </w:p>
    <w:p w14:paraId="536E515D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病区医用织物：</w:t>
      </w:r>
    </w:p>
    <w:p w14:paraId="511E3D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床单、被套、枕套等</w:t>
      </w:r>
    </w:p>
    <w:p w14:paraId="5F54D3CE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工作人员工作服：</w:t>
      </w:r>
    </w:p>
    <w:p w14:paraId="091BF0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白大褂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、护士服等</w:t>
      </w:r>
    </w:p>
    <w:p w14:paraId="18A55E90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（二）服务质量标准</w:t>
      </w:r>
    </w:p>
    <w:p w14:paraId="56921E4B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卫生标准：</w:t>
      </w:r>
    </w:p>
    <w:p w14:paraId="6E3D98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符合《医院医用织物洗涤消毒技术规范》（WS/T508-2016）</w:t>
      </w:r>
    </w:p>
    <w:p w14:paraId="257409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细菌菌落总数≤200CFU/100cm²</w:t>
      </w:r>
    </w:p>
    <w:p w14:paraId="11FC26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不得检出致病性微生物</w:t>
      </w:r>
    </w:p>
    <w:p w14:paraId="06C53110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洗涤要求：</w:t>
      </w:r>
    </w:p>
    <w:p w14:paraId="3ED289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分类收集、专车运输</w:t>
      </w:r>
    </w:p>
    <w:p w14:paraId="1046DB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感染性织物单独处理</w:t>
      </w:r>
    </w:p>
    <w:p w14:paraId="2E0A21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使用医用专用洗涤剂</w:t>
      </w:r>
    </w:p>
    <w:p w14:paraId="6A1B8CAE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 w14:paraId="23CFA40F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外观要求：</w:t>
      </w:r>
    </w:p>
    <w:p w14:paraId="156495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无污渍、无破损</w:t>
      </w:r>
    </w:p>
    <w:p w14:paraId="408438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平整无褶皱</w:t>
      </w:r>
    </w:p>
    <w:p w14:paraId="00DD72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无异味</w:t>
      </w:r>
    </w:p>
    <w:p w14:paraId="5C6D6F65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三、供应商资质要求</w:t>
      </w:r>
    </w:p>
    <w:p w14:paraId="2E1113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具有独立法人资格</w:t>
      </w:r>
    </w:p>
    <w:p w14:paraId="587C51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具备医疗机构织物洗涤消毒服务经验</w:t>
      </w:r>
    </w:p>
    <w:p w14:paraId="194F22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具有环保部门颁发的相关资质</w:t>
      </w:r>
    </w:p>
    <w:p w14:paraId="191A5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通过ISO9001质量管理体系认证</w:t>
      </w:r>
    </w:p>
    <w:p w14:paraId="2CFDB0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近三年无重大违法记录</w:t>
      </w:r>
    </w:p>
    <w:p w14:paraId="764D7FEB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四、服务要求</w:t>
      </w:r>
    </w:p>
    <w:p w14:paraId="0859CFA6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配送服务：</w:t>
      </w:r>
    </w:p>
    <w:p w14:paraId="592331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每周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次固定配送</w:t>
      </w:r>
    </w:p>
    <w:p w14:paraId="0502C7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应急情况下2小时内响应</w:t>
      </w:r>
    </w:p>
    <w:p w14:paraId="13ACEEFE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交接要求：</w:t>
      </w:r>
    </w:p>
    <w:p w14:paraId="2C6B4A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提供电子化交接系统</w:t>
      </w:r>
    </w:p>
    <w:p w14:paraId="2EBAE64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污染织物与清洁织物分车运输</w:t>
      </w:r>
    </w:p>
    <w:p w14:paraId="0D178031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应急处理：</w:t>
      </w:r>
    </w:p>
    <w:p w14:paraId="17A345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突发公共卫生事件应急保障方案</w:t>
      </w:r>
    </w:p>
    <w:p w14:paraId="32031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备用设备及人员储备</w:t>
      </w:r>
    </w:p>
    <w:p w14:paraId="2521E2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9" w:lineRule="atLeast"/>
        <w:ind w:left="0" w:right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24CA99B7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5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五、报价表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515"/>
        <w:gridCol w:w="2408"/>
        <w:gridCol w:w="2502"/>
      </w:tblGrid>
      <w:tr w14:paraId="43C1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40D3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贵阳市观山湖区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金阳街道第二社区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卫生服务中心洗涤报价清单</w:t>
            </w:r>
          </w:p>
        </w:tc>
      </w:tr>
      <w:tr w14:paraId="1344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D809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 xml:space="preserve">序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C12C5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品名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E4F69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限价（元）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7C37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报价（元）</w:t>
            </w:r>
          </w:p>
        </w:tc>
      </w:tr>
      <w:tr w14:paraId="2339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BEEC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87854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床单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7FA25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75BD8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9E6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F30E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9B61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被套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67A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D3E0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6D1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2A601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B73F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枕套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D20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0.9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C818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37D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FEA8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84EF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单腿裤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C9F1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35EF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B88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337E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8BFEC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工作服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5AC67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1F2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60B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281E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0B6F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洗手衣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5DB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7A3C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B7B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FA549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8F4C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洗手裤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CDD3A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529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2A9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45A6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8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E012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小被套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720DE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8D5F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954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81256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9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ABA3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小床单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081A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1.8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8EE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DE4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DC457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10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D5B2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口袋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31EE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1586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058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268D9D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11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B52A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手术衣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7EE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E3CF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AEB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85D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12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FBB0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中单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F867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2.7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3369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2B4C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43CF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13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4736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治疗巾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DA0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0E1D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7BF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4A1FA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14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25AD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大包布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B8F8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3.4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1F9C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51D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0E00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15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D859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中包布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0954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2.9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9509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299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B2949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16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8F26D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大洞巾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82B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E0F42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812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AD3BF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17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3C6C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小洞巾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3815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9C88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10C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AE849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18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7B06B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332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C4C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6B52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6A818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19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ECA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窗帘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0025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5.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8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2E5D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</w:tbl>
    <w:p w14:paraId="4383A4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9" w:lineRule="atLeast"/>
        <w:ind w:right="0" w:rightChars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3B1B"/>
    <w:rsid w:val="26646290"/>
    <w:rsid w:val="2F51326B"/>
    <w:rsid w:val="399D3B1B"/>
    <w:rsid w:val="4F5764B9"/>
    <w:rsid w:val="66284FD8"/>
    <w:rsid w:val="73286071"/>
    <w:rsid w:val="7D3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604</Characters>
  <Lines>0</Lines>
  <Paragraphs>0</Paragraphs>
  <TotalTime>2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2025-05-07T03:41:00Z</dcterms:created>
  <dc:creator>WPS_1629342891</dc:creator>
  <cp:lastModifiedBy>WPS_1602071983</cp:lastModifiedBy>
  <cp:lastPrinted>2025-05-13T01:55:00Z</cp:lastPrinted>
  <dcterms:modified xsi:type="dcterms:W3CDTF">2025-07-10T07:22:19Z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5AA2B1831F304313B6F9E0ED5915F388_13</vt:lpwstr>
  </property>
  <property fmtid="{D5CDD505-2E9C-101B-9397-08002B2CF9AE}" pid="4" name="KSOTemplateDocerSaveRecord">
    <vt:lpwstr>eyJoZGlkIjoiNGY4MTU1MTI1ODZlODQ5ZTUyNmNlYjU4NWQ4MDJiZDEiLCJ1c2VySWQiOiIxMTI4MjQ1NjExIn0=</vt:lpwstr>
  </property>
</Properties>
</file>